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4C" w:rsidRPr="00DE264C" w:rsidRDefault="00DE264C" w:rsidP="00BD7865">
      <w:pPr>
        <w:snapToGrid w:val="0"/>
        <w:spacing w:afterLines="100" w:line="360" w:lineRule="auto"/>
        <w:jc w:val="center"/>
        <w:outlineLvl w:val="0"/>
        <w:rPr>
          <w:rFonts w:ascii="宋体" w:eastAsia="宋体" w:hAnsi="宋体" w:cs="宋体"/>
          <w:b/>
          <w:bCs/>
          <w:color w:val="000000"/>
          <w:sz w:val="44"/>
          <w:szCs w:val="44"/>
        </w:rPr>
      </w:pPr>
      <w:bookmarkStart w:id="0" w:name="_Toc11736"/>
      <w:r w:rsidRPr="00DE264C">
        <w:rPr>
          <w:rFonts w:ascii="宋体" w:eastAsia="宋体" w:hAnsi="宋体" w:cs="宋体" w:hint="eastAsia"/>
          <w:b/>
          <w:bCs/>
          <w:color w:val="000000"/>
          <w:sz w:val="44"/>
          <w:szCs w:val="44"/>
        </w:rPr>
        <w:t>中山大学南方学院                      学分制本科生导师制管理实施办法</w:t>
      </w:r>
      <w:bookmarkEnd w:id="0"/>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黑体" w:eastAsia="黑体" w:hAnsi="黑体" w:cs="黑体" w:hint="eastAsia"/>
          <w:color w:val="000000"/>
          <w:sz w:val="32"/>
          <w:szCs w:val="32"/>
        </w:rPr>
        <w:t>第一章  总则</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第一条</w:t>
      </w:r>
      <w:r w:rsidRPr="00DE264C">
        <w:rPr>
          <w:rFonts w:ascii="仿宋" w:eastAsia="仿宋" w:hAnsi="仿宋" w:cs="仿宋" w:hint="eastAsia"/>
          <w:color w:val="000000"/>
          <w:sz w:val="32"/>
          <w:szCs w:val="32"/>
        </w:rPr>
        <w:t xml:space="preserve">  为顺应高等教育发展形势，深化教育教学和人才培养模式的改革，提高学生自主学习的能力和绩效，切实提高教学质量，培养具有创新精神和实践能力的高素质人才，根据《中山大学南方学院学分制实施细则》，制订本办法。　</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第二条</w:t>
      </w:r>
      <w:r w:rsidRPr="00DE264C">
        <w:rPr>
          <w:rFonts w:ascii="仿宋" w:eastAsia="仿宋" w:hAnsi="仿宋" w:cs="仿宋" w:hint="eastAsia"/>
          <w:b/>
          <w:bCs/>
          <w:color w:val="000000"/>
          <w:sz w:val="32"/>
          <w:szCs w:val="32"/>
        </w:rPr>
        <w:t xml:space="preserve">  </w:t>
      </w:r>
      <w:r w:rsidRPr="00DE264C">
        <w:rPr>
          <w:rFonts w:ascii="仿宋" w:eastAsia="仿宋" w:hAnsi="仿宋" w:cs="仿宋" w:hint="eastAsia"/>
          <w:color w:val="000000"/>
          <w:sz w:val="32"/>
          <w:szCs w:val="32"/>
        </w:rPr>
        <w:t>本办法所指“导师”，是指针对实行完全学分制的本科学生，以其学业指导为核心的专职教育工作者，主要由专职教师兼任。担任“导师”是每位专职教师向学院提供社会服务的一种工作要求。</w:t>
      </w:r>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黑体" w:eastAsia="黑体" w:hAnsi="黑体" w:cs="黑体" w:hint="eastAsia"/>
          <w:color w:val="000000"/>
          <w:sz w:val="32"/>
          <w:szCs w:val="32"/>
        </w:rPr>
        <w:t>第二章 导师的任职条件和权责</w:t>
      </w:r>
    </w:p>
    <w:p w:rsidR="00DE264C" w:rsidRPr="00DE264C" w:rsidRDefault="00DE264C" w:rsidP="00DE264C">
      <w:pPr>
        <w:numPr>
          <w:ilvl w:val="0"/>
          <w:numId w:val="1"/>
        </w:numPr>
        <w:autoSpaceDN w:val="0"/>
        <w:adjustRightInd w:val="0"/>
        <w:snapToGrid w:val="0"/>
        <w:spacing w:before="63" w:after="63" w:line="360" w:lineRule="auto"/>
        <w:rPr>
          <w:rFonts w:ascii="仿宋" w:eastAsia="仿宋" w:hAnsi="仿宋" w:cs="仿宋"/>
          <w:color w:val="000000"/>
          <w:sz w:val="32"/>
          <w:szCs w:val="32"/>
        </w:rPr>
      </w:pPr>
      <w:r w:rsidRPr="00DE264C">
        <w:rPr>
          <w:rFonts w:ascii="仿宋" w:eastAsia="仿宋" w:hAnsi="仿宋" w:cs="仿宋" w:hint="eastAsia"/>
          <w:color w:val="000000"/>
          <w:sz w:val="32"/>
          <w:szCs w:val="32"/>
        </w:rPr>
        <w:t xml:space="preserve"> 导师的任职条件　</w:t>
      </w:r>
    </w:p>
    <w:p w:rsidR="00DE264C" w:rsidRPr="00DE264C" w:rsidRDefault="00DE264C" w:rsidP="00DE264C">
      <w:pPr>
        <w:numPr>
          <w:ilvl w:val="0"/>
          <w:numId w:val="2"/>
        </w:numPr>
        <w:autoSpaceDN w:val="0"/>
        <w:adjustRightInd w:val="0"/>
        <w:snapToGrid w:val="0"/>
        <w:spacing w:before="63" w:after="63" w:line="360" w:lineRule="auto"/>
        <w:rPr>
          <w:rFonts w:ascii="仿宋" w:eastAsia="仿宋" w:hAnsi="仿宋" w:cs="仿宋"/>
          <w:color w:val="000000"/>
          <w:sz w:val="32"/>
          <w:szCs w:val="32"/>
        </w:rPr>
      </w:pPr>
      <w:r w:rsidRPr="00DE264C">
        <w:rPr>
          <w:rFonts w:ascii="仿宋" w:eastAsia="仿宋" w:hAnsi="仿宋" w:cs="仿宋" w:hint="eastAsia"/>
          <w:color w:val="000000"/>
          <w:sz w:val="32"/>
          <w:szCs w:val="32"/>
        </w:rPr>
        <w:t>恪守教师的职业道德，师德高尚，责任心强，为人正派，爱生敬业。</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（二）熟悉教育教学规律，教学经验或管理经验丰富，具有较高的教学水平或管理水平及较强的科研能力。</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（三）熟悉所指导学生所在专业的培养目标和专业人才培养方案、教学环节，熟悉学校有关教学管理、学生管理的规章制度。</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（四）具有中级以上（含中级）职称或硕士研究生以上（含硕士）学历且具有一年以上的教学工作或管理工作经历。</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 xml:space="preserve">第四条 </w:t>
      </w:r>
      <w:r w:rsidRPr="00DE264C">
        <w:rPr>
          <w:rFonts w:ascii="仿宋" w:eastAsia="仿宋" w:hAnsi="仿宋" w:cs="仿宋" w:hint="eastAsia"/>
          <w:color w:val="000000"/>
          <w:sz w:val="32"/>
          <w:szCs w:val="32"/>
        </w:rPr>
        <w:t xml:space="preserve"> 导师的权责</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（一）帮助学生端正专业思想和学习态度，注重学生的身心健康发展和科学精神、人文精神、创新精神以及专业素养的培养，促进学生知识、能力与素质的协调发展。</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（二）针对学生的个体差异因材施教，发挥自身专业优势和知识结构优势，对学生选课、选师、选时、选择专业及专业方向以及学习方法、科学研究、职业生涯规划等方面进行指导，当好学生的参谋。</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三）针对学生在不同学习阶段的特点进行指导。对低年级学生重在帮助他们尽快完成从中学生到大学生的角色转变，尽快融入大学的学习和生活，帮助学生树立专业观和打牢专业基础；对高年级学生则重在培养专业素质和专业精神，为学生考研、出国留学、就业、创业提供咨询、指导和帮助。</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四）与学生保持相对稳定的接触，每学期初与每学期末必须与学生见面。采取集体指导与个别指导相结合的方式，每学期集体指导不少于两次，对每个学生的个别指导不少于一次。对有特殊学业需求的学生应及时给予指导。</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（五）在学院导师制工作小组的统一领导下，配合教务、学工等部门做好相关的学生事务管理工作。</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（六）工作须有计划、有记录、有总结。认真填写《中山大</w:t>
      </w:r>
      <w:r w:rsidRPr="00DE264C">
        <w:rPr>
          <w:rFonts w:ascii="仿宋" w:eastAsia="仿宋" w:hAnsi="仿宋" w:cs="仿宋" w:hint="eastAsia"/>
          <w:color w:val="000000"/>
          <w:sz w:val="32"/>
          <w:szCs w:val="32"/>
        </w:rPr>
        <w:lastRenderedPageBreak/>
        <w:t>学南方学院本科生导师制活动记录表（教师用）》（请见附件1），每学期末，应向学院导师制工作小组提交工作总结，并对所指导学生做出学习、品行等方面的评价。</w:t>
      </w:r>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黑体" w:eastAsia="黑体" w:hAnsi="黑体" w:cs="黑体" w:hint="eastAsia"/>
          <w:color w:val="000000"/>
          <w:sz w:val="32"/>
          <w:szCs w:val="32"/>
        </w:rPr>
        <w:t xml:space="preserve">第三章  导师的选聘　</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第五条</w:t>
      </w:r>
      <w:r w:rsidRPr="00DE264C">
        <w:rPr>
          <w:rFonts w:ascii="仿宋" w:eastAsia="仿宋" w:hAnsi="仿宋" w:cs="仿宋" w:hint="eastAsia"/>
          <w:color w:val="000000"/>
          <w:sz w:val="32"/>
          <w:szCs w:val="32"/>
        </w:rPr>
        <w:t xml:space="preserve">  导师在学院专职员工中选聘，聘期四年。</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凡通过岗位聘任且符合导师任职条件的专任教师都有义务担任本科生导师。</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第六条</w:t>
      </w:r>
      <w:r w:rsidRPr="00DE264C">
        <w:rPr>
          <w:rFonts w:ascii="仿宋" w:eastAsia="仿宋" w:hAnsi="仿宋" w:cs="仿宋" w:hint="eastAsia"/>
          <w:color w:val="000000"/>
          <w:sz w:val="32"/>
          <w:szCs w:val="32"/>
        </w:rPr>
        <w:t xml:space="preserve">  各系按最多每30名学生配设一名导师的比例选聘导师。</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第七条</w:t>
      </w:r>
      <w:r w:rsidRPr="00DE264C">
        <w:rPr>
          <w:rFonts w:ascii="仿宋" w:eastAsia="仿宋" w:hAnsi="仿宋" w:cs="仿宋" w:hint="eastAsia"/>
          <w:color w:val="000000"/>
          <w:sz w:val="32"/>
          <w:szCs w:val="32"/>
        </w:rPr>
        <w:t xml:space="preserve">  各系可采取教师自荐、专家推荐、教研室推荐、指定等方式拟定导师名册（请见附件2），并负责在新生报到时公布。导师名册应包括姓名、性别、毕业院校、专业、学历、职称、拟带学生方向、对学生要求等基本信息。正式聘任后将导师名册报送教务与科研部备案。</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受聘导师不得随意更换指导的学生，学生也不得随意更换导师。确因特殊情况须更换的，须经系导师制工作小组研究同意后更换。对于不负责任和不能履行导师职责的导师，导师制工作小组应及时撤换。</w:t>
      </w:r>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黑体" w:eastAsia="黑体" w:hAnsi="黑体" w:cs="黑体" w:hint="eastAsia"/>
          <w:color w:val="000000"/>
          <w:sz w:val="32"/>
          <w:szCs w:val="32"/>
        </w:rPr>
        <w:t>第四章  导师的管理、考核与待遇</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第八条</w:t>
      </w:r>
      <w:r w:rsidRPr="00DE264C">
        <w:rPr>
          <w:rFonts w:ascii="仿宋" w:eastAsia="仿宋" w:hAnsi="仿宋" w:cs="仿宋" w:hint="eastAsia"/>
          <w:color w:val="000000"/>
          <w:sz w:val="32"/>
          <w:szCs w:val="32"/>
        </w:rPr>
        <w:t xml:space="preserve">  学院成立本科生导师制工作领导小组，小组成员由教务与科研部、学生工作部、人事组织部、财务部等部门的负</w:t>
      </w:r>
      <w:r w:rsidRPr="00DE264C">
        <w:rPr>
          <w:rFonts w:ascii="仿宋" w:eastAsia="仿宋" w:hAnsi="仿宋" w:cs="仿宋" w:hint="eastAsia"/>
          <w:color w:val="000000"/>
          <w:sz w:val="32"/>
          <w:szCs w:val="32"/>
        </w:rPr>
        <w:lastRenderedPageBreak/>
        <w:t>责人组成，教务与科研部负责人任组长，学生工作部负责人任副组长。领导小组负责制定学校本科生导师制的政策、指导和监督学院导师制工作小组及导师的工作、考核学院导师制工作小组组长和副组长、评选优秀导师等事项。</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各系成立本科生导师制工作小组，系主任任组长，办公室主任和学工办主任任副组长，负责制定具体管理细则并组织实施。鼓励导师制工作小组组长、副组长担任导师。</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 xml:space="preserve">导师制工作小组受学院导师制工作领导小组的领导，导师受各系导师制工作小组的领导。　</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第九条</w:t>
      </w:r>
      <w:r w:rsidRPr="00DE264C">
        <w:rPr>
          <w:rFonts w:ascii="仿宋" w:eastAsia="仿宋" w:hAnsi="仿宋" w:cs="仿宋" w:hint="eastAsia"/>
          <w:color w:val="000000"/>
          <w:sz w:val="32"/>
          <w:szCs w:val="32"/>
        </w:rPr>
        <w:t xml:space="preserve">  导师的工作考核纳入学院教职工的年度考核。每学年进行一次，考核具体由各系负责实施。各系要制订科学规范、切实可行的导师管理和考核指标体系，对导师进行有效管理和严格考核。每年7月1日前，按导师人数10％的比例，评出本学年度优秀本科生导师候选人，与本单位所有本科生导师的考核结果一并报教务与科研部。考核方式如下：</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（一）实际业绩部分：导师填写《中山大学南方学院本科生导师学年度考核业绩表》（请见附件3），各系按导师工作的基本职责及本系制订的相关考核指标体系，对导师进行考核评分。</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（二）学生评价部分：各系组织每位学生根据其导师的具体指导情况填写《中山大学南方学院本科生导师工作学生评议表》（请见附件4），最终计算学生评议平均分。</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color w:val="000000"/>
          <w:sz w:val="32"/>
          <w:szCs w:val="32"/>
        </w:rPr>
        <w:t>（三）各系结合前两部分情况进行综合评价，并填写《中山</w:t>
      </w:r>
      <w:r w:rsidRPr="00DE264C">
        <w:rPr>
          <w:rFonts w:ascii="仿宋" w:eastAsia="仿宋" w:hAnsi="仿宋" w:cs="仿宋" w:hint="eastAsia"/>
          <w:color w:val="000000"/>
          <w:sz w:val="32"/>
          <w:szCs w:val="32"/>
        </w:rPr>
        <w:lastRenderedPageBreak/>
        <w:t>大学南方学院本科生导师学年度考核总表》（请见附件5）。考核结果为优秀（总分≥85分），称职（60分≤总分&lt;85分）和不称职（总分&lt;60分）。</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第十条</w:t>
      </w:r>
      <w:r w:rsidRPr="00DE264C">
        <w:rPr>
          <w:rFonts w:ascii="仿宋" w:eastAsia="仿宋" w:hAnsi="仿宋" w:cs="仿宋" w:hint="eastAsia"/>
          <w:color w:val="000000"/>
          <w:sz w:val="32"/>
          <w:szCs w:val="32"/>
        </w:rPr>
        <w:t xml:space="preserve">  导师工作的考核结果记入本人业务档案，作为教师工作年度考核、专业技术职务晋升、岗位聘任和评优评先的依据之一。导师工作考核不合格的，其年度考核视为不称职，不能在当年评优评先和晋升职称，并不得在下一年度担任导师。</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第十一条</w:t>
      </w:r>
      <w:r w:rsidRPr="00DE264C">
        <w:rPr>
          <w:rFonts w:ascii="仿宋" w:eastAsia="仿宋" w:hAnsi="仿宋" w:cs="仿宋" w:hint="eastAsia"/>
          <w:color w:val="000000"/>
          <w:sz w:val="32"/>
          <w:szCs w:val="32"/>
        </w:rPr>
        <w:t xml:space="preserve">  在指导学生过程中，导师如出现严重违反法律、学院规章制度的，取消其导师资格。</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第十二条</w:t>
      </w:r>
      <w:r w:rsidRPr="00DE264C">
        <w:rPr>
          <w:rFonts w:ascii="仿宋" w:eastAsia="仿宋" w:hAnsi="仿宋" w:cs="仿宋" w:hint="eastAsia"/>
          <w:color w:val="000000"/>
          <w:sz w:val="32"/>
          <w:szCs w:val="32"/>
        </w:rPr>
        <w:t xml:space="preserve">  导师津贴由各系自主决定，学生在导师的带领下发表论文、获得专利、获奖等，可以给予导师奖励。</w:t>
      </w:r>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仿宋" w:eastAsia="仿宋" w:hAnsi="仿宋" w:cs="仿宋" w:hint="eastAsia"/>
          <w:b/>
          <w:bCs/>
          <w:color w:val="000000"/>
          <w:sz w:val="32"/>
          <w:szCs w:val="32"/>
        </w:rPr>
        <w:t xml:space="preserve">　</w:t>
      </w:r>
      <w:r w:rsidRPr="00DE264C">
        <w:rPr>
          <w:rFonts w:ascii="仿宋" w:eastAsia="仿宋" w:hAnsi="仿宋" w:cs="仿宋" w:hint="eastAsia"/>
          <w:color w:val="000000"/>
          <w:sz w:val="32"/>
          <w:szCs w:val="32"/>
        </w:rPr>
        <w:t xml:space="preserve">　</w:t>
      </w:r>
      <w:r w:rsidRPr="00DE264C">
        <w:rPr>
          <w:rFonts w:ascii="黑体" w:eastAsia="黑体" w:hAnsi="黑体" w:cs="黑体" w:hint="eastAsia"/>
          <w:color w:val="000000"/>
          <w:sz w:val="32"/>
          <w:szCs w:val="32"/>
        </w:rPr>
        <w:t>第五章  对学生的要求</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第十三条</w:t>
      </w:r>
      <w:r w:rsidRPr="00DE264C">
        <w:rPr>
          <w:rFonts w:ascii="仿宋" w:eastAsia="仿宋" w:hAnsi="仿宋" w:cs="仿宋" w:hint="eastAsia"/>
          <w:color w:val="000000"/>
          <w:sz w:val="32"/>
          <w:szCs w:val="32"/>
        </w:rPr>
        <w:t xml:space="preserve">  学生应尊重导师，主动与导师联系，寻求导师的指导与帮助。每学期开学初根据导师的意见和本人的实际情况，制定、调整学习计划。</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第十四条</w:t>
      </w:r>
      <w:r w:rsidRPr="00DE264C">
        <w:rPr>
          <w:rFonts w:ascii="仿宋" w:eastAsia="仿宋" w:hAnsi="仿宋" w:cs="仿宋" w:hint="eastAsia"/>
          <w:color w:val="000000"/>
          <w:sz w:val="32"/>
          <w:szCs w:val="32"/>
        </w:rPr>
        <w:t xml:space="preserve">  主动、认真地参与导师组织的有关活动，完成导师布置的各项任务。在科研训练中要多思、多问，努力培养和提高自身的科研能力与创新思维。</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第十五条</w:t>
      </w:r>
      <w:r w:rsidRPr="00DE264C">
        <w:rPr>
          <w:rFonts w:ascii="仿宋" w:eastAsia="仿宋" w:hAnsi="仿宋" w:cs="仿宋" w:hint="eastAsia"/>
          <w:color w:val="000000"/>
          <w:sz w:val="32"/>
          <w:szCs w:val="32"/>
        </w:rPr>
        <w:t xml:space="preserve">  客观、公正地对导师的指导情况进行评议，认真填写《中山大学南方学院本科生导师制活动记录表（学生用）》（请见附件6）。</w:t>
      </w:r>
    </w:p>
    <w:p w:rsidR="00DE264C" w:rsidRPr="00DE264C" w:rsidRDefault="00DE264C" w:rsidP="00BD7865">
      <w:pPr>
        <w:snapToGrid w:val="0"/>
        <w:spacing w:afterLines="100" w:line="360" w:lineRule="auto"/>
        <w:jc w:val="center"/>
        <w:rPr>
          <w:rFonts w:ascii="黑体" w:eastAsia="黑体" w:hAnsi="黑体" w:cs="黑体"/>
          <w:color w:val="000000"/>
          <w:sz w:val="32"/>
          <w:szCs w:val="32"/>
        </w:rPr>
      </w:pPr>
      <w:r w:rsidRPr="00DE264C">
        <w:rPr>
          <w:rFonts w:ascii="黑体" w:eastAsia="黑体" w:hAnsi="黑体" w:cs="黑体" w:hint="eastAsia"/>
          <w:color w:val="000000"/>
          <w:sz w:val="32"/>
          <w:szCs w:val="32"/>
        </w:rPr>
        <w:lastRenderedPageBreak/>
        <w:t>第六章  附则</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color w:val="000000"/>
          <w:sz w:val="32"/>
          <w:szCs w:val="32"/>
        </w:rPr>
      </w:pPr>
      <w:r w:rsidRPr="00DE264C">
        <w:rPr>
          <w:rFonts w:ascii="仿宋" w:eastAsia="仿宋" w:hAnsi="仿宋" w:cs="仿宋" w:hint="eastAsia"/>
          <w:b/>
          <w:color w:val="000000"/>
          <w:sz w:val="32"/>
          <w:szCs w:val="32"/>
        </w:rPr>
        <w:t>第十六条</w:t>
      </w:r>
      <w:r w:rsidRPr="00DE264C">
        <w:rPr>
          <w:rFonts w:ascii="仿宋" w:eastAsia="仿宋" w:hAnsi="仿宋" w:cs="仿宋" w:hint="eastAsia"/>
          <w:color w:val="000000"/>
          <w:sz w:val="32"/>
          <w:szCs w:val="32"/>
        </w:rPr>
        <w:t xml:space="preserve">  本办法由教务与科研部负责解释。</w:t>
      </w:r>
    </w:p>
    <w:p w:rsidR="00DE264C" w:rsidRPr="00DE264C" w:rsidRDefault="00DE264C" w:rsidP="00DE264C">
      <w:pPr>
        <w:autoSpaceDN w:val="0"/>
        <w:adjustRightInd w:val="0"/>
        <w:snapToGrid w:val="0"/>
        <w:spacing w:before="63" w:after="63" w:line="360" w:lineRule="auto"/>
        <w:ind w:firstLine="567"/>
        <w:rPr>
          <w:rFonts w:ascii="仿宋" w:eastAsia="仿宋" w:hAnsi="仿宋" w:cs="仿宋"/>
          <w:b/>
          <w:color w:val="000000"/>
          <w:sz w:val="32"/>
          <w:szCs w:val="32"/>
          <w:shd w:val="clear" w:color="auto" w:fill="FFFFFF"/>
        </w:rPr>
      </w:pPr>
      <w:r w:rsidRPr="00DE264C">
        <w:rPr>
          <w:rFonts w:ascii="仿宋" w:eastAsia="仿宋" w:hAnsi="仿宋" w:cs="仿宋" w:hint="eastAsia"/>
          <w:b/>
          <w:color w:val="000000"/>
          <w:sz w:val="32"/>
          <w:szCs w:val="32"/>
        </w:rPr>
        <w:t>第十七条</w:t>
      </w:r>
      <w:r w:rsidRPr="00DE264C">
        <w:rPr>
          <w:rFonts w:ascii="仿宋" w:eastAsia="仿宋" w:hAnsi="仿宋" w:cs="仿宋" w:hint="eastAsia"/>
          <w:color w:val="000000"/>
          <w:sz w:val="32"/>
          <w:szCs w:val="32"/>
        </w:rPr>
        <w:t xml:space="preserve">  本办法自2015级全日制普通本科学生开始施行。</w:t>
      </w:r>
    </w:p>
    <w:p w:rsidR="00DE264C" w:rsidRDefault="00DE264C">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p>
    <w:p w:rsidR="00DE264C" w:rsidRPr="00DE264C" w:rsidRDefault="00DE264C" w:rsidP="00DE264C">
      <w:pPr>
        <w:snapToGrid w:val="0"/>
        <w:spacing w:line="360" w:lineRule="auto"/>
        <w:ind w:hanging="13"/>
        <w:jc w:val="left"/>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附件1：</w:t>
      </w:r>
    </w:p>
    <w:p w:rsidR="00DE264C" w:rsidRPr="00DE264C" w:rsidRDefault="00DE264C" w:rsidP="00DE264C">
      <w:pPr>
        <w:snapToGrid w:val="0"/>
        <w:spacing w:line="360" w:lineRule="auto"/>
        <w:ind w:hanging="13"/>
        <w:jc w:val="center"/>
        <w:rPr>
          <w:rFonts w:ascii="仿宋" w:eastAsia="仿宋" w:hAnsi="仿宋" w:cs="仿宋"/>
          <w:color w:val="000000"/>
          <w:sz w:val="32"/>
          <w:szCs w:val="32"/>
        </w:rPr>
      </w:pPr>
      <w:r w:rsidRPr="00DE264C">
        <w:rPr>
          <w:rFonts w:ascii="仿宋" w:eastAsia="仿宋" w:hAnsi="仿宋" w:cs="仿宋" w:hint="eastAsia"/>
          <w:color w:val="000000"/>
          <w:sz w:val="32"/>
          <w:szCs w:val="32"/>
        </w:rPr>
        <w:t>中山大学南方学院本科生导师制活动记录表（教师用）</w:t>
      </w:r>
    </w:p>
    <w:p w:rsidR="00DE264C" w:rsidRPr="00DE264C" w:rsidRDefault="00DE264C" w:rsidP="00DE264C">
      <w:pPr>
        <w:snapToGrid w:val="0"/>
        <w:spacing w:line="360" w:lineRule="auto"/>
        <w:ind w:hanging="13"/>
        <w:jc w:val="center"/>
        <w:rPr>
          <w:rFonts w:ascii="仿宋" w:eastAsia="仿宋" w:hAnsi="仿宋" w:cs="仿宋"/>
          <w:color w:val="000000"/>
          <w:sz w:val="32"/>
          <w:szCs w:val="32"/>
        </w:rPr>
      </w:pPr>
      <w:r w:rsidRPr="00DE264C">
        <w:rPr>
          <w:rFonts w:ascii="仿宋" w:eastAsia="仿宋" w:hAnsi="仿宋" w:cs="仿宋" w:hint="eastAsia"/>
          <w:color w:val="000000"/>
          <w:sz w:val="32"/>
          <w:szCs w:val="32"/>
        </w:rPr>
        <w:t>（          学年第  学期）</w:t>
      </w:r>
    </w:p>
    <w:p w:rsidR="00DE264C" w:rsidRPr="00DE264C" w:rsidRDefault="00DE264C" w:rsidP="00DE264C">
      <w:pPr>
        <w:snapToGrid w:val="0"/>
        <w:spacing w:line="360" w:lineRule="auto"/>
        <w:ind w:hanging="13"/>
        <w:rPr>
          <w:rFonts w:ascii="仿宋" w:eastAsia="仿宋" w:hAnsi="仿宋" w:cs="仿宋"/>
          <w:bCs/>
          <w:color w:val="000000"/>
          <w:sz w:val="28"/>
          <w:szCs w:val="28"/>
        </w:rPr>
      </w:pPr>
      <w:r w:rsidRPr="00DE264C">
        <w:rPr>
          <w:rFonts w:ascii="仿宋" w:eastAsia="仿宋" w:hAnsi="仿宋" w:cs="仿宋" w:hint="eastAsia"/>
          <w:bCs/>
          <w:color w:val="000000"/>
          <w:sz w:val="28"/>
          <w:szCs w:val="28"/>
        </w:rPr>
        <w:t xml:space="preserve">导师所在系                        教研室                    </w:t>
      </w:r>
    </w:p>
    <w:tbl>
      <w:tblPr>
        <w:tblW w:w="0" w:type="auto"/>
        <w:tblInd w:w="-208" w:type="dxa"/>
        <w:tblBorders>
          <w:top w:val="single" w:sz="4" w:space="0" w:color="auto"/>
          <w:left w:val="single" w:sz="4" w:space="0" w:color="auto"/>
          <w:bottom w:val="single" w:sz="4" w:space="0" w:color="auto"/>
          <w:right w:val="single" w:sz="4" w:space="0" w:color="auto"/>
        </w:tblBorders>
        <w:tblLayout w:type="fixed"/>
        <w:tblLook w:val="0000"/>
      </w:tblPr>
      <w:tblGrid>
        <w:gridCol w:w="1408"/>
        <w:gridCol w:w="1968"/>
        <w:gridCol w:w="1980"/>
        <w:gridCol w:w="4044"/>
      </w:tblGrid>
      <w:tr w:rsidR="00DE264C" w:rsidRPr="00DE264C" w:rsidTr="00831E1E">
        <w:trPr>
          <w:cantSplit/>
          <w:trHeight w:val="459"/>
        </w:trPr>
        <w:tc>
          <w:tcPr>
            <w:tcW w:w="1408"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导师姓名</w:t>
            </w:r>
          </w:p>
        </w:tc>
        <w:tc>
          <w:tcPr>
            <w:tcW w:w="1968"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tc>
        <w:tc>
          <w:tcPr>
            <w:tcW w:w="1980"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辅导学生人数</w:t>
            </w:r>
          </w:p>
        </w:tc>
        <w:tc>
          <w:tcPr>
            <w:tcW w:w="404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Calibri" w:eastAsia="仿宋" w:hAnsi="Calibri" w:cs="Calibri"/>
                <w:color w:val="000000"/>
                <w:sz w:val="28"/>
                <w:szCs w:val="28"/>
              </w:rPr>
              <w:t> </w:t>
            </w:r>
            <w:r w:rsidRPr="00DE264C">
              <w:rPr>
                <w:rFonts w:ascii="仿宋" w:eastAsia="仿宋" w:hAnsi="仿宋" w:cs="仿宋" w:hint="eastAsia"/>
                <w:color w:val="000000"/>
                <w:sz w:val="28"/>
                <w:szCs w:val="28"/>
              </w:rPr>
              <w:t xml:space="preserve"> </w:t>
            </w:r>
          </w:p>
        </w:tc>
      </w:tr>
      <w:tr w:rsidR="00DE264C" w:rsidRPr="00DE264C" w:rsidTr="00831E1E">
        <w:trPr>
          <w:trHeight w:val="285"/>
        </w:trPr>
        <w:tc>
          <w:tcPr>
            <w:tcW w:w="1408"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辅导时间</w:t>
            </w:r>
          </w:p>
        </w:tc>
        <w:tc>
          <w:tcPr>
            <w:tcW w:w="1968"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tc>
        <w:tc>
          <w:tcPr>
            <w:tcW w:w="1980"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辅导地点</w:t>
            </w:r>
          </w:p>
        </w:tc>
        <w:tc>
          <w:tcPr>
            <w:tcW w:w="4044"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tc>
      </w:tr>
      <w:tr w:rsidR="00DE264C" w:rsidRPr="00DE264C" w:rsidTr="00831E1E">
        <w:trPr>
          <w:trHeight w:val="70"/>
        </w:trPr>
        <w:tc>
          <w:tcPr>
            <w:tcW w:w="1408"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辅导</w:t>
            </w: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内容</w:t>
            </w: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及其</w:t>
            </w: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效果</w:t>
            </w: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总体</w:t>
            </w: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评价</w:t>
            </w: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tc>
        <w:tc>
          <w:tcPr>
            <w:tcW w:w="7992" w:type="dxa"/>
            <w:gridSpan w:val="3"/>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导师签名           年   月   日</w:t>
            </w:r>
          </w:p>
        </w:tc>
      </w:tr>
    </w:tbl>
    <w:p w:rsidR="00DE264C" w:rsidRPr="00DE264C" w:rsidRDefault="00DE264C" w:rsidP="00DE264C">
      <w:pPr>
        <w:adjustRightInd w:val="0"/>
        <w:snapToGrid w:val="0"/>
        <w:spacing w:line="360" w:lineRule="auto"/>
        <w:rPr>
          <w:rFonts w:ascii="仿宋" w:eastAsia="仿宋" w:hAnsi="仿宋" w:cs="仿宋"/>
          <w:color w:val="000000"/>
          <w:sz w:val="24"/>
          <w:szCs w:val="24"/>
        </w:rPr>
      </w:pPr>
    </w:p>
    <w:p w:rsidR="00DE264C" w:rsidRPr="00DE264C" w:rsidRDefault="00DE264C" w:rsidP="00DE264C">
      <w:pPr>
        <w:jc w:val="left"/>
        <w:rPr>
          <w:rFonts w:ascii="仿宋" w:eastAsia="仿宋" w:hAnsi="仿宋" w:cs="仿宋"/>
          <w:color w:val="000000"/>
          <w:sz w:val="24"/>
          <w:szCs w:val="24"/>
        </w:rPr>
      </w:pPr>
    </w:p>
    <w:p w:rsidR="00DE264C" w:rsidRPr="00DE264C" w:rsidRDefault="00DE264C" w:rsidP="00DE264C">
      <w:pPr>
        <w:jc w:val="left"/>
        <w:rPr>
          <w:rFonts w:ascii="仿宋" w:eastAsia="仿宋" w:hAnsi="仿宋" w:cs="仿宋"/>
          <w:color w:val="000000"/>
          <w:sz w:val="24"/>
          <w:szCs w:val="24"/>
        </w:rPr>
        <w:sectPr w:rsidR="00DE264C" w:rsidRPr="00DE264C">
          <w:headerReference w:type="default" r:id="rId7"/>
          <w:footerReference w:type="default" r:id="rId8"/>
          <w:pgSz w:w="11906" w:h="16838"/>
          <w:pgMar w:top="1417" w:right="1587" w:bottom="1417" w:left="1587" w:header="851" w:footer="992" w:gutter="0"/>
          <w:cols w:space="720"/>
          <w:docGrid w:type="lines" w:linePitch="318"/>
        </w:sectPr>
      </w:pPr>
    </w:p>
    <w:p w:rsidR="00DE264C" w:rsidRPr="00DE264C" w:rsidRDefault="00DE264C" w:rsidP="00DE264C">
      <w:pPr>
        <w:jc w:val="left"/>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附件2：</w:t>
      </w:r>
    </w:p>
    <w:p w:rsidR="00DE264C" w:rsidRPr="00DE264C" w:rsidRDefault="00DE264C" w:rsidP="00DE264C">
      <w:pPr>
        <w:snapToGrid w:val="0"/>
        <w:spacing w:line="360" w:lineRule="auto"/>
        <w:ind w:left="13" w:hanging="13"/>
        <w:jc w:val="center"/>
        <w:rPr>
          <w:rFonts w:ascii="仿宋" w:eastAsia="仿宋" w:hAnsi="仿宋" w:cs="Times New Roman"/>
          <w:b/>
          <w:bCs/>
          <w:color w:val="000000"/>
          <w:sz w:val="32"/>
          <w:szCs w:val="32"/>
        </w:rPr>
      </w:pPr>
      <w:r w:rsidRPr="00DE264C">
        <w:rPr>
          <w:rFonts w:ascii="仿宋" w:eastAsia="仿宋" w:hAnsi="仿宋" w:cs="Times New Roman" w:hint="eastAsia"/>
          <w:b/>
          <w:bCs/>
          <w:color w:val="000000"/>
          <w:sz w:val="32"/>
          <w:szCs w:val="32"/>
        </w:rPr>
        <w:t xml:space="preserve">                      系     级本科生导师名册</w:t>
      </w:r>
    </w:p>
    <w:tbl>
      <w:tblPr>
        <w:tblW w:w="0" w:type="auto"/>
        <w:jc w:val="center"/>
        <w:tblLayout w:type="fixed"/>
        <w:tblLook w:val="0000"/>
      </w:tblPr>
      <w:tblGrid>
        <w:gridCol w:w="424"/>
        <w:gridCol w:w="993"/>
        <w:gridCol w:w="531"/>
        <w:gridCol w:w="1170"/>
        <w:gridCol w:w="993"/>
        <w:gridCol w:w="501"/>
        <w:gridCol w:w="1447"/>
        <w:gridCol w:w="1680"/>
        <w:gridCol w:w="2453"/>
        <w:gridCol w:w="3196"/>
        <w:gridCol w:w="2204"/>
      </w:tblGrid>
      <w:tr w:rsidR="00DE264C" w:rsidRPr="00DE264C" w:rsidTr="00831E1E">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序号</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姓名</w:t>
            </w: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性别</w:t>
            </w: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出生年月</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职称</w:t>
            </w: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学位</w:t>
            </w: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毕业院校/专业</w:t>
            </w: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导师本人研究方向</w:t>
            </w: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导师拟带学生方向</w:t>
            </w: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导师对学生要求</w:t>
            </w: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导师联系电话、</w:t>
            </w:r>
          </w:p>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E－mail</w:t>
            </w:r>
          </w:p>
        </w:tc>
      </w:tr>
      <w:tr w:rsidR="00DE264C" w:rsidRPr="00DE264C" w:rsidTr="00831E1E">
        <w:trPr>
          <w:cantSplit/>
          <w:trHeight w:val="1602"/>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1</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王时铭</w:t>
            </w: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男</w:t>
            </w: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1963-11</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副教授</w:t>
            </w: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博士</w:t>
            </w: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应用数学</w:t>
            </w: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多元Fourier分析、</w:t>
            </w:r>
          </w:p>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计算机辅助几何设计</w:t>
            </w: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计算机辅助几何设计</w:t>
            </w: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学习成绩优秀，刻苦钻研；英语好；计算机能力强</w:t>
            </w: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wsm@zjut.edu.cn</w:t>
            </w:r>
          </w:p>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13605715462</w:t>
            </w:r>
          </w:p>
        </w:tc>
      </w:tr>
      <w:tr w:rsidR="00DE264C" w:rsidRPr="00DE264C" w:rsidTr="00831E1E">
        <w:trPr>
          <w:cantSplit/>
          <w:trHeight w:val="734"/>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2</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r>
      <w:tr w:rsidR="00DE264C" w:rsidRPr="00DE264C" w:rsidTr="00831E1E">
        <w:trPr>
          <w:cantSplit/>
          <w:trHeight w:val="734"/>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3</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r>
      <w:tr w:rsidR="00DE264C" w:rsidRPr="00DE264C" w:rsidTr="00831E1E">
        <w:trPr>
          <w:cantSplit/>
          <w:trHeight w:val="734"/>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4</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r>
      <w:tr w:rsidR="00DE264C" w:rsidRPr="00DE264C" w:rsidTr="00831E1E">
        <w:trPr>
          <w:cantSplit/>
          <w:trHeight w:val="734"/>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5</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r>
      <w:tr w:rsidR="00DE264C" w:rsidRPr="00DE264C" w:rsidTr="00831E1E">
        <w:trPr>
          <w:cantSplit/>
          <w:trHeight w:val="734"/>
          <w:jc w:val="center"/>
        </w:trPr>
        <w:tc>
          <w:tcPr>
            <w:tcW w:w="42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6</w:t>
            </w: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3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17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99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501"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447"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1680"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453"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tc>
        <w:tc>
          <w:tcPr>
            <w:tcW w:w="3196"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c>
          <w:tcPr>
            <w:tcW w:w="2204" w:type="dxa"/>
            <w:tcBorders>
              <w:top w:val="single" w:sz="4" w:space="0" w:color="auto"/>
              <w:left w:val="nil"/>
              <w:bottom w:val="single" w:sz="4" w:space="0" w:color="auto"/>
              <w:right w:val="single" w:sz="4" w:space="0" w:color="auto"/>
            </w:tcBorders>
            <w:vAlign w:val="center"/>
          </w:tcPr>
          <w:p w:rsidR="00DE264C" w:rsidRPr="00DE264C" w:rsidRDefault="00DE264C" w:rsidP="00DE264C">
            <w:pPr>
              <w:snapToGrid w:val="0"/>
              <w:spacing w:line="360" w:lineRule="auto"/>
              <w:ind w:left="13" w:hanging="13"/>
              <w:jc w:val="center"/>
              <w:rPr>
                <w:rFonts w:ascii="仿宋" w:eastAsia="仿宋" w:hAnsi="仿宋" w:cs="Times New Roman"/>
                <w:color w:val="000000"/>
                <w:sz w:val="24"/>
                <w:szCs w:val="24"/>
              </w:rPr>
            </w:pPr>
          </w:p>
        </w:tc>
      </w:tr>
    </w:tbl>
    <w:p w:rsidR="00DE264C" w:rsidRPr="00DE264C" w:rsidRDefault="00DE264C" w:rsidP="00DE264C">
      <w:pPr>
        <w:snapToGrid w:val="0"/>
        <w:spacing w:line="360" w:lineRule="auto"/>
        <w:ind w:left="13" w:hanging="13"/>
        <w:rPr>
          <w:rFonts w:ascii="仿宋" w:eastAsia="仿宋" w:hAnsi="仿宋" w:cs="Times New Roman"/>
          <w:color w:val="000000"/>
          <w:sz w:val="24"/>
          <w:szCs w:val="24"/>
        </w:rPr>
      </w:pPr>
      <w:r w:rsidRPr="00DE264C">
        <w:rPr>
          <w:rFonts w:ascii="仿宋" w:eastAsia="仿宋" w:hAnsi="仿宋" w:cs="Times New Roman" w:hint="eastAsia"/>
          <w:color w:val="000000"/>
          <w:sz w:val="24"/>
          <w:szCs w:val="24"/>
        </w:rPr>
        <w:t>注：排名不分先后。</w:t>
      </w:r>
    </w:p>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p w:rsidR="00DE264C" w:rsidRPr="00DE264C" w:rsidRDefault="00DE264C" w:rsidP="00DE264C">
      <w:pPr>
        <w:snapToGrid w:val="0"/>
        <w:spacing w:line="360" w:lineRule="auto"/>
        <w:ind w:left="13" w:hanging="13"/>
        <w:rPr>
          <w:rFonts w:ascii="仿宋" w:eastAsia="仿宋" w:hAnsi="仿宋" w:cs="Times New Roman"/>
          <w:color w:val="000000"/>
          <w:sz w:val="24"/>
          <w:szCs w:val="24"/>
        </w:rPr>
        <w:sectPr w:rsidR="00DE264C" w:rsidRPr="00DE264C">
          <w:pgSz w:w="16838" w:h="11906" w:orient="landscape"/>
          <w:pgMar w:top="1588" w:right="1418" w:bottom="1588" w:left="1418" w:header="851" w:footer="992" w:gutter="0"/>
          <w:cols w:space="720"/>
          <w:docGrid w:type="lines" w:linePitch="318"/>
        </w:sectPr>
      </w:pPr>
    </w:p>
    <w:p w:rsidR="00DE264C" w:rsidRPr="00DE264C" w:rsidRDefault="00DE264C" w:rsidP="00DE264C">
      <w:pPr>
        <w:snapToGrid w:val="0"/>
        <w:spacing w:line="360" w:lineRule="auto"/>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附件3：</w:t>
      </w:r>
    </w:p>
    <w:p w:rsidR="00DE264C" w:rsidRPr="00DE264C" w:rsidRDefault="00DE264C" w:rsidP="00DE264C">
      <w:pPr>
        <w:snapToGrid w:val="0"/>
        <w:spacing w:line="360" w:lineRule="auto"/>
        <w:ind w:hanging="13"/>
        <w:jc w:val="center"/>
        <w:rPr>
          <w:rFonts w:ascii="仿宋" w:eastAsia="仿宋" w:hAnsi="仿宋" w:cs="仿宋"/>
          <w:bCs/>
          <w:color w:val="000000"/>
          <w:sz w:val="32"/>
          <w:szCs w:val="32"/>
        </w:rPr>
      </w:pPr>
      <w:bookmarkStart w:id="1" w:name="OLE_LINK1"/>
      <w:r w:rsidRPr="00DE264C">
        <w:rPr>
          <w:rFonts w:ascii="仿宋" w:eastAsia="仿宋" w:hAnsi="仿宋" w:cs="仿宋" w:hint="eastAsia"/>
          <w:bCs/>
          <w:color w:val="000000"/>
          <w:sz w:val="32"/>
          <w:szCs w:val="32"/>
        </w:rPr>
        <w:t>中山大学南方学院本科生</w:t>
      </w:r>
      <w:r w:rsidRPr="00DE264C">
        <w:rPr>
          <w:rFonts w:ascii="仿宋" w:eastAsia="仿宋" w:hAnsi="仿宋" w:cs="仿宋" w:hint="eastAsia"/>
          <w:color w:val="000000"/>
          <w:sz w:val="32"/>
          <w:szCs w:val="32"/>
        </w:rPr>
        <w:t>导师</w:t>
      </w:r>
      <w:r w:rsidRPr="00DE264C">
        <w:rPr>
          <w:rFonts w:ascii="仿宋" w:eastAsia="仿宋" w:hAnsi="仿宋" w:cs="仿宋" w:hint="eastAsia"/>
          <w:bCs/>
          <w:color w:val="000000"/>
          <w:sz w:val="32"/>
          <w:szCs w:val="32"/>
        </w:rPr>
        <w:t>学年度考核业绩表</w:t>
      </w:r>
      <w:bookmarkEnd w:id="1"/>
    </w:p>
    <w:p w:rsidR="00DE264C" w:rsidRPr="00DE264C" w:rsidRDefault="00DE264C" w:rsidP="00DE264C">
      <w:pPr>
        <w:snapToGrid w:val="0"/>
        <w:spacing w:line="360" w:lineRule="auto"/>
        <w:ind w:hanging="13"/>
        <w:rPr>
          <w:rFonts w:ascii="仿宋" w:eastAsia="仿宋" w:hAnsi="仿宋" w:cs="仿宋"/>
          <w:color w:val="000000"/>
          <w:sz w:val="32"/>
          <w:szCs w:val="32"/>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所在系：</w:t>
      </w:r>
      <w:r>
        <w:rPr>
          <w:rFonts w:ascii="仿宋" w:eastAsia="仿宋" w:hAnsi="仿宋" w:cs="仿宋" w:hint="eastAsia"/>
          <w:color w:val="000000"/>
          <w:sz w:val="28"/>
          <w:szCs w:val="28"/>
        </w:rPr>
        <w:t xml:space="preserve">                        </w:t>
      </w:r>
      <w:r w:rsidRPr="00DE264C">
        <w:rPr>
          <w:rFonts w:ascii="仿宋" w:eastAsia="仿宋" w:hAnsi="仿宋" w:cs="仿宋" w:hint="eastAsia"/>
          <w:color w:val="000000"/>
          <w:sz w:val="28"/>
          <w:szCs w:val="28"/>
        </w:rPr>
        <w:t>填表日期：    年    月    日</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712"/>
        <w:gridCol w:w="1259"/>
        <w:gridCol w:w="1378"/>
        <w:gridCol w:w="1378"/>
        <w:gridCol w:w="2021"/>
        <w:gridCol w:w="1406"/>
      </w:tblGrid>
      <w:tr w:rsidR="00DE264C" w:rsidRPr="00DE264C" w:rsidTr="00DE264C">
        <w:trPr>
          <w:trHeight w:val="505"/>
          <w:jc w:val="center"/>
        </w:trPr>
        <w:tc>
          <w:tcPr>
            <w:tcW w:w="1754" w:type="dxa"/>
            <w:gridSpan w:val="2"/>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姓    名</w:t>
            </w:r>
          </w:p>
        </w:tc>
        <w:tc>
          <w:tcPr>
            <w:tcW w:w="125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37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性    别</w:t>
            </w:r>
          </w:p>
        </w:tc>
        <w:tc>
          <w:tcPr>
            <w:tcW w:w="137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202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年    龄</w:t>
            </w:r>
          </w:p>
        </w:tc>
        <w:tc>
          <w:tcPr>
            <w:tcW w:w="1404"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rPr>
          <w:trHeight w:val="505"/>
          <w:jc w:val="center"/>
        </w:trPr>
        <w:tc>
          <w:tcPr>
            <w:tcW w:w="1754" w:type="dxa"/>
            <w:gridSpan w:val="2"/>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职称/学历</w:t>
            </w:r>
          </w:p>
        </w:tc>
        <w:tc>
          <w:tcPr>
            <w:tcW w:w="125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37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研究方向</w:t>
            </w:r>
          </w:p>
        </w:tc>
        <w:tc>
          <w:tcPr>
            <w:tcW w:w="137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202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指导学生人数</w:t>
            </w:r>
          </w:p>
        </w:tc>
        <w:tc>
          <w:tcPr>
            <w:tcW w:w="1404"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rPr>
          <w:trHeight w:val="8754"/>
          <w:jc w:val="center"/>
        </w:trPr>
        <w:tc>
          <w:tcPr>
            <w:tcW w:w="1042"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实</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际</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业</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绩</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8154" w:type="dxa"/>
            <w:gridSpan w:val="6"/>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（实际业绩：包括对日常工作的记录，指导活动的数量和效果等相关情况）</w:t>
            </w: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教师签名：</w:t>
            </w: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年    月    日</w:t>
            </w:r>
          </w:p>
        </w:tc>
      </w:tr>
      <w:tr w:rsidR="00DE264C" w:rsidRPr="00DE264C" w:rsidTr="00DE264C">
        <w:trPr>
          <w:trHeight w:val="567"/>
          <w:jc w:val="center"/>
        </w:trPr>
        <w:tc>
          <w:tcPr>
            <w:tcW w:w="9196" w:type="dxa"/>
            <w:gridSpan w:val="7"/>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实际业绩评分（100分）：_______________</w:t>
            </w:r>
          </w:p>
        </w:tc>
      </w:tr>
    </w:tbl>
    <w:p w:rsidR="00BD7865" w:rsidRDefault="00BD7865" w:rsidP="00DE264C">
      <w:pPr>
        <w:snapToGrid w:val="0"/>
        <w:spacing w:line="360" w:lineRule="auto"/>
        <w:rPr>
          <w:rFonts w:ascii="仿宋" w:eastAsia="仿宋" w:hAnsi="仿宋" w:cs="仿宋" w:hint="eastAsia"/>
          <w:color w:val="000000"/>
          <w:sz w:val="32"/>
          <w:szCs w:val="32"/>
        </w:rPr>
      </w:pPr>
    </w:p>
    <w:p w:rsidR="00BD7865" w:rsidRDefault="00BD7865" w:rsidP="00DE264C">
      <w:pPr>
        <w:snapToGrid w:val="0"/>
        <w:spacing w:line="360" w:lineRule="auto"/>
        <w:rPr>
          <w:rFonts w:ascii="仿宋" w:eastAsia="仿宋" w:hAnsi="仿宋" w:cs="仿宋" w:hint="eastAsia"/>
          <w:color w:val="000000"/>
          <w:sz w:val="32"/>
          <w:szCs w:val="32"/>
        </w:rPr>
      </w:pPr>
    </w:p>
    <w:p w:rsidR="00DE264C" w:rsidRPr="00DE264C" w:rsidRDefault="00DE264C" w:rsidP="00DE264C">
      <w:pPr>
        <w:snapToGrid w:val="0"/>
        <w:spacing w:line="360" w:lineRule="auto"/>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附件4：</w:t>
      </w:r>
    </w:p>
    <w:p w:rsidR="00DE264C" w:rsidRPr="00DE264C" w:rsidRDefault="00DE264C" w:rsidP="00DE264C">
      <w:pPr>
        <w:snapToGrid w:val="0"/>
        <w:spacing w:line="360" w:lineRule="auto"/>
        <w:ind w:hanging="13"/>
        <w:jc w:val="center"/>
        <w:rPr>
          <w:rFonts w:ascii="仿宋" w:eastAsia="仿宋" w:hAnsi="仿宋" w:cs="仿宋"/>
          <w:color w:val="000000"/>
          <w:sz w:val="32"/>
          <w:szCs w:val="32"/>
        </w:rPr>
      </w:pPr>
      <w:bookmarkStart w:id="2" w:name="OLE_LINK2"/>
      <w:r w:rsidRPr="00DE264C">
        <w:rPr>
          <w:rFonts w:ascii="仿宋" w:eastAsia="仿宋" w:hAnsi="仿宋" w:cs="仿宋" w:hint="eastAsia"/>
          <w:color w:val="000000"/>
          <w:sz w:val="32"/>
          <w:szCs w:val="32"/>
        </w:rPr>
        <w:t>中山大学南方学院本科生导师工作学生评议表</w:t>
      </w:r>
      <w:bookmarkEnd w:id="2"/>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所在系__________  评价导师_________ 填表日期______________</w:t>
      </w:r>
    </w:p>
    <w:tbl>
      <w:tblPr>
        <w:tblW w:w="0" w:type="auto"/>
        <w:jc w:val="center"/>
        <w:tblLayout w:type="fixed"/>
        <w:tblLook w:val="0000"/>
      </w:tblPr>
      <w:tblGrid>
        <w:gridCol w:w="3452"/>
        <w:gridCol w:w="4441"/>
        <w:gridCol w:w="1507"/>
      </w:tblGrid>
      <w:tr w:rsidR="00DE264C" w:rsidRPr="00DE264C" w:rsidTr="00DE264C">
        <w:trPr>
          <w:jc w:val="center"/>
        </w:trPr>
        <w:tc>
          <w:tcPr>
            <w:tcW w:w="3452"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line="360" w:lineRule="auto"/>
              <w:ind w:hanging="13"/>
              <w:jc w:val="center"/>
              <w:rPr>
                <w:rFonts w:ascii="仿宋" w:eastAsia="仿宋" w:hAnsi="仿宋" w:cs="仿宋"/>
                <w:bCs/>
                <w:color w:val="000000"/>
                <w:sz w:val="28"/>
                <w:szCs w:val="28"/>
              </w:rPr>
            </w:pPr>
            <w:r w:rsidRPr="00DE264C">
              <w:rPr>
                <w:rFonts w:ascii="仿宋" w:eastAsia="仿宋" w:hAnsi="仿宋" w:cs="仿宋" w:hint="eastAsia"/>
                <w:bCs/>
                <w:color w:val="000000"/>
                <w:sz w:val="28"/>
                <w:szCs w:val="28"/>
              </w:rPr>
              <w:t>考核项目</w:t>
            </w:r>
          </w:p>
        </w:tc>
        <w:tc>
          <w:tcPr>
            <w:tcW w:w="4441"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line="360" w:lineRule="auto"/>
              <w:ind w:hanging="13"/>
              <w:jc w:val="center"/>
              <w:rPr>
                <w:rFonts w:ascii="仿宋" w:eastAsia="仿宋" w:hAnsi="仿宋" w:cs="仿宋"/>
                <w:bCs/>
                <w:color w:val="000000"/>
                <w:sz w:val="28"/>
                <w:szCs w:val="28"/>
              </w:rPr>
            </w:pPr>
            <w:r w:rsidRPr="00DE264C">
              <w:rPr>
                <w:rFonts w:ascii="仿宋" w:eastAsia="仿宋" w:hAnsi="仿宋" w:cs="仿宋" w:hint="eastAsia"/>
                <w:bCs/>
                <w:color w:val="000000"/>
                <w:sz w:val="28"/>
                <w:szCs w:val="28"/>
              </w:rPr>
              <w:t>对导师的评价</w:t>
            </w:r>
          </w:p>
        </w:tc>
        <w:tc>
          <w:tcPr>
            <w:tcW w:w="1507" w:type="dxa"/>
            <w:tcBorders>
              <w:top w:val="single" w:sz="4" w:space="0" w:color="auto"/>
              <w:left w:val="single" w:sz="4" w:space="0" w:color="auto"/>
              <w:bottom w:val="single" w:sz="4" w:space="0" w:color="auto"/>
              <w:right w:val="single" w:sz="4" w:space="0" w:color="auto"/>
            </w:tcBorders>
          </w:tcPr>
          <w:p w:rsidR="00DE264C" w:rsidRPr="00DE264C" w:rsidRDefault="00DE264C" w:rsidP="00DE264C">
            <w:pPr>
              <w:snapToGrid w:val="0"/>
              <w:spacing w:line="360" w:lineRule="auto"/>
              <w:ind w:hanging="13"/>
              <w:jc w:val="center"/>
              <w:rPr>
                <w:rFonts w:ascii="仿宋" w:eastAsia="仿宋" w:hAnsi="仿宋" w:cs="仿宋"/>
                <w:bCs/>
                <w:color w:val="000000"/>
                <w:sz w:val="28"/>
                <w:szCs w:val="28"/>
              </w:rPr>
            </w:pPr>
            <w:r w:rsidRPr="00DE264C">
              <w:rPr>
                <w:rFonts w:ascii="仿宋" w:eastAsia="仿宋" w:hAnsi="仿宋" w:cs="仿宋" w:hint="eastAsia"/>
                <w:bCs/>
                <w:color w:val="000000"/>
                <w:sz w:val="28"/>
                <w:szCs w:val="28"/>
              </w:rPr>
              <w:t>得分</w:t>
            </w: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5"/>
          <w:jc w:val="center"/>
        </w:trPr>
        <w:tc>
          <w:tcPr>
            <w:tcW w:w="3452" w:type="dxa"/>
            <w:tcBorders>
              <w:top w:val="single" w:sz="4" w:space="0" w:color="auto"/>
            </w:tcBorders>
            <w:vAlign w:val="center"/>
          </w:tcPr>
          <w:p w:rsidR="00DE264C" w:rsidRPr="00DE264C" w:rsidRDefault="00DE264C" w:rsidP="00DE264C">
            <w:pPr>
              <w:widowControl/>
              <w:snapToGrid w:val="0"/>
              <w:spacing w:line="360" w:lineRule="auto"/>
              <w:ind w:right="63" w:hanging="13"/>
              <w:rPr>
                <w:rFonts w:ascii="仿宋" w:eastAsia="仿宋" w:hAnsi="仿宋" w:cs="仿宋"/>
                <w:color w:val="000000"/>
                <w:sz w:val="28"/>
                <w:szCs w:val="28"/>
              </w:rPr>
            </w:pPr>
            <w:r w:rsidRPr="00DE264C">
              <w:rPr>
                <w:rFonts w:ascii="仿宋" w:eastAsia="仿宋" w:hAnsi="仿宋" w:cs="仿宋" w:hint="eastAsia"/>
                <w:color w:val="000000"/>
                <w:sz w:val="28"/>
                <w:szCs w:val="28"/>
              </w:rPr>
              <w:t>向学生介绍专业现状、专业培养目标、培养方案和课程体系结构（20分）</w:t>
            </w:r>
          </w:p>
        </w:tc>
        <w:tc>
          <w:tcPr>
            <w:tcW w:w="4441" w:type="dxa"/>
            <w:tcBorders>
              <w:top w:val="single" w:sz="4" w:space="0" w:color="auto"/>
            </w:tcBorders>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tcBorders>
              <w:top w:val="single" w:sz="4" w:space="0" w:color="auto"/>
            </w:tcBorders>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4"/>
          <w:jc w:val="center"/>
        </w:trPr>
        <w:tc>
          <w:tcPr>
            <w:tcW w:w="3452" w:type="dxa"/>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向学生宣传和解释我校学分制的相关文件，帮助学生制定学习计划、选课计划、指导选课（20分）</w:t>
            </w:r>
          </w:p>
        </w:tc>
        <w:tc>
          <w:tcPr>
            <w:tcW w:w="444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452" w:type="dxa"/>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引导学生培养良好学习习惯、能力和方法（20分）</w:t>
            </w:r>
          </w:p>
        </w:tc>
        <w:tc>
          <w:tcPr>
            <w:tcW w:w="444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vAlign w:val="center"/>
          </w:tcPr>
          <w:p w:rsidR="00DE264C" w:rsidRPr="00DE264C" w:rsidRDefault="00DE264C" w:rsidP="00DE264C">
            <w:pPr>
              <w:widowControl/>
              <w:snapToGrid w:val="0"/>
              <w:spacing w:line="360" w:lineRule="auto"/>
              <w:ind w:right="63" w:hanging="13"/>
              <w:rPr>
                <w:rFonts w:ascii="仿宋" w:eastAsia="仿宋" w:hAnsi="仿宋" w:cs="仿宋"/>
                <w:color w:val="000000"/>
                <w:sz w:val="28"/>
                <w:szCs w:val="28"/>
              </w:rPr>
            </w:pP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452" w:type="dxa"/>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是否经常与学生联系，指导相关课程学分学习（20分）</w:t>
            </w:r>
          </w:p>
        </w:tc>
        <w:tc>
          <w:tcPr>
            <w:tcW w:w="444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7"/>
          <w:jc w:val="center"/>
        </w:trPr>
        <w:tc>
          <w:tcPr>
            <w:tcW w:w="3452" w:type="dxa"/>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协助学生解决专业学习中遇到的问题（20分）</w:t>
            </w:r>
          </w:p>
        </w:tc>
        <w:tc>
          <w:tcPr>
            <w:tcW w:w="444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7"/>
          <w:jc w:val="center"/>
        </w:trPr>
        <w:tc>
          <w:tcPr>
            <w:tcW w:w="3452"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备 注</w:t>
            </w:r>
          </w:p>
        </w:tc>
        <w:tc>
          <w:tcPr>
            <w:tcW w:w="4441"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07"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合计</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（100分）：</w:t>
            </w: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______</w:t>
            </w:r>
          </w:p>
        </w:tc>
      </w:tr>
    </w:tbl>
    <w:p w:rsidR="00DE264C" w:rsidRPr="00DE264C" w:rsidRDefault="00DE264C" w:rsidP="00DE264C">
      <w:pPr>
        <w:snapToGrid w:val="0"/>
        <w:spacing w:line="360" w:lineRule="auto"/>
        <w:ind w:hanging="13"/>
        <w:rPr>
          <w:rFonts w:ascii="仿宋" w:eastAsia="仿宋" w:hAnsi="仿宋" w:cs="仿宋"/>
          <w:color w:val="000000"/>
          <w:sz w:val="32"/>
          <w:szCs w:val="32"/>
        </w:rPr>
      </w:pPr>
      <w:r w:rsidRPr="00DE264C">
        <w:rPr>
          <w:rFonts w:ascii="仿宋" w:eastAsia="仿宋" w:hAnsi="仿宋" w:cs="仿宋" w:hint="eastAsia"/>
          <w:color w:val="000000"/>
          <w:sz w:val="32"/>
          <w:szCs w:val="32"/>
        </w:rPr>
        <w:br w:type="page"/>
      </w:r>
      <w:r w:rsidRPr="00DE264C">
        <w:rPr>
          <w:rFonts w:ascii="仿宋" w:eastAsia="仿宋" w:hAnsi="仿宋" w:cs="仿宋" w:hint="eastAsia"/>
          <w:color w:val="000000"/>
          <w:sz w:val="32"/>
          <w:szCs w:val="32"/>
        </w:rPr>
        <w:lastRenderedPageBreak/>
        <w:t>附件5：</w:t>
      </w:r>
    </w:p>
    <w:p w:rsidR="00DE264C" w:rsidRPr="00DE264C" w:rsidRDefault="00DE264C" w:rsidP="00DE264C">
      <w:pPr>
        <w:snapToGrid w:val="0"/>
        <w:spacing w:line="360" w:lineRule="auto"/>
        <w:ind w:hanging="13"/>
        <w:jc w:val="center"/>
        <w:rPr>
          <w:rFonts w:ascii="仿宋" w:eastAsia="仿宋" w:hAnsi="仿宋" w:cs="仿宋"/>
          <w:bCs/>
          <w:color w:val="000000"/>
          <w:sz w:val="32"/>
          <w:szCs w:val="32"/>
        </w:rPr>
      </w:pPr>
      <w:r w:rsidRPr="00DE264C">
        <w:rPr>
          <w:rFonts w:ascii="仿宋" w:eastAsia="仿宋" w:hAnsi="仿宋" w:cs="仿宋" w:hint="eastAsia"/>
          <w:bCs/>
          <w:color w:val="000000"/>
          <w:sz w:val="32"/>
          <w:szCs w:val="32"/>
        </w:rPr>
        <w:t>中山大学南方学院本科生</w:t>
      </w:r>
      <w:r w:rsidRPr="00DE264C">
        <w:rPr>
          <w:rFonts w:ascii="仿宋" w:eastAsia="仿宋" w:hAnsi="仿宋" w:cs="仿宋" w:hint="eastAsia"/>
          <w:color w:val="000000"/>
          <w:sz w:val="32"/>
          <w:szCs w:val="32"/>
        </w:rPr>
        <w:t>导师</w:t>
      </w:r>
      <w:r w:rsidRPr="00DE264C">
        <w:rPr>
          <w:rFonts w:ascii="仿宋" w:eastAsia="仿宋" w:hAnsi="仿宋" w:cs="仿宋" w:hint="eastAsia"/>
          <w:bCs/>
          <w:color w:val="000000"/>
          <w:sz w:val="32"/>
          <w:szCs w:val="32"/>
        </w:rPr>
        <w:t>学年度考核总表</w:t>
      </w: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所在系：</w:t>
      </w:r>
      <w:r>
        <w:rPr>
          <w:rFonts w:ascii="仿宋" w:eastAsia="仿宋" w:hAnsi="仿宋" w:cs="仿宋" w:hint="eastAsia"/>
          <w:color w:val="000000"/>
          <w:sz w:val="28"/>
          <w:szCs w:val="28"/>
        </w:rPr>
        <w:t xml:space="preserve">_____________________ </w:t>
      </w:r>
      <w:r w:rsidRPr="00DE264C">
        <w:rPr>
          <w:rFonts w:ascii="仿宋" w:eastAsia="仿宋" w:hAnsi="仿宋" w:cs="仿宋" w:hint="eastAsia"/>
          <w:color w:val="000000"/>
          <w:sz w:val="28"/>
          <w:szCs w:val="28"/>
        </w:rPr>
        <w:t>填表日期：____________________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9"/>
        <w:gridCol w:w="1080"/>
        <w:gridCol w:w="1515"/>
        <w:gridCol w:w="1179"/>
        <w:gridCol w:w="1939"/>
        <w:gridCol w:w="1588"/>
      </w:tblGrid>
      <w:tr w:rsidR="00DE264C" w:rsidRPr="00DE264C" w:rsidTr="00DE264C">
        <w:trPr>
          <w:trHeight w:val="612"/>
          <w:jc w:val="center"/>
        </w:trPr>
        <w:tc>
          <w:tcPr>
            <w:tcW w:w="214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姓名</w:t>
            </w:r>
          </w:p>
        </w:tc>
        <w:tc>
          <w:tcPr>
            <w:tcW w:w="1080"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15"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性别</w:t>
            </w:r>
          </w:p>
        </w:tc>
        <w:tc>
          <w:tcPr>
            <w:tcW w:w="117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93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年龄</w:t>
            </w:r>
          </w:p>
        </w:tc>
        <w:tc>
          <w:tcPr>
            <w:tcW w:w="158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rPr>
          <w:trHeight w:val="605"/>
          <w:jc w:val="center"/>
        </w:trPr>
        <w:tc>
          <w:tcPr>
            <w:tcW w:w="214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职称/学历</w:t>
            </w:r>
          </w:p>
        </w:tc>
        <w:tc>
          <w:tcPr>
            <w:tcW w:w="1080"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515"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研究方向</w:t>
            </w:r>
          </w:p>
        </w:tc>
        <w:tc>
          <w:tcPr>
            <w:tcW w:w="117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193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指导学生人数</w:t>
            </w:r>
          </w:p>
        </w:tc>
        <w:tc>
          <w:tcPr>
            <w:tcW w:w="1588"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r>
      <w:tr w:rsidR="00DE264C" w:rsidRPr="00DE264C" w:rsidTr="00DE264C">
        <w:trPr>
          <w:trHeight w:val="1547"/>
          <w:jc w:val="center"/>
        </w:trPr>
        <w:tc>
          <w:tcPr>
            <w:tcW w:w="2149" w:type="dxa"/>
            <w:vMerge w:val="restart"/>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考核测评结果</w:t>
            </w:r>
          </w:p>
        </w:tc>
        <w:tc>
          <w:tcPr>
            <w:tcW w:w="7301" w:type="dxa"/>
            <w:gridSpan w:val="5"/>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实际业绩：_____分</w:t>
            </w:r>
          </w:p>
          <w:p w:rsidR="00DE264C" w:rsidRPr="00DE264C" w:rsidRDefault="00DE264C" w:rsidP="00DE264C">
            <w:pPr>
              <w:snapToGrid w:val="0"/>
              <w:spacing w:line="360" w:lineRule="auto"/>
              <w:ind w:hanging="13"/>
              <w:rPr>
                <w:rFonts w:ascii="仿宋" w:eastAsia="仿宋" w:hAnsi="仿宋" w:cs="仿宋"/>
                <w:color w:val="000000"/>
                <w:sz w:val="28"/>
                <w:szCs w:val="28"/>
              </w:rPr>
            </w:pPr>
          </w:p>
        </w:tc>
      </w:tr>
      <w:tr w:rsidR="00DE264C" w:rsidRPr="00DE264C" w:rsidTr="00DE264C">
        <w:trPr>
          <w:trHeight w:val="1553"/>
          <w:jc w:val="center"/>
        </w:trPr>
        <w:tc>
          <w:tcPr>
            <w:tcW w:w="2149" w:type="dxa"/>
            <w:vMerge/>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7301" w:type="dxa"/>
            <w:gridSpan w:val="5"/>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学生评议：_____分</w:t>
            </w:r>
          </w:p>
          <w:p w:rsidR="00DE264C" w:rsidRPr="00DE264C" w:rsidRDefault="00DE264C" w:rsidP="00DE264C">
            <w:pPr>
              <w:snapToGrid w:val="0"/>
              <w:spacing w:line="360" w:lineRule="auto"/>
              <w:ind w:hanging="13"/>
              <w:rPr>
                <w:rFonts w:ascii="仿宋" w:eastAsia="仿宋" w:hAnsi="仿宋" w:cs="仿宋"/>
                <w:color w:val="000000"/>
                <w:sz w:val="28"/>
                <w:szCs w:val="28"/>
              </w:rPr>
            </w:pPr>
          </w:p>
        </w:tc>
      </w:tr>
      <w:tr w:rsidR="00DE264C" w:rsidRPr="00DE264C" w:rsidTr="00DE264C">
        <w:trPr>
          <w:trHeight w:val="1544"/>
          <w:jc w:val="center"/>
        </w:trPr>
        <w:tc>
          <w:tcPr>
            <w:tcW w:w="2149" w:type="dxa"/>
            <w:vMerge/>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7301" w:type="dxa"/>
            <w:gridSpan w:val="5"/>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总分（实际业绩50%+学生评价50%）：_________分</w:t>
            </w:r>
          </w:p>
        </w:tc>
      </w:tr>
      <w:tr w:rsidR="00DE264C" w:rsidRPr="00DE264C" w:rsidTr="00DE264C">
        <w:trPr>
          <w:trHeight w:val="1688"/>
          <w:jc w:val="center"/>
        </w:trPr>
        <w:tc>
          <w:tcPr>
            <w:tcW w:w="2149" w:type="dxa"/>
            <w:vMerge/>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tc>
        <w:tc>
          <w:tcPr>
            <w:tcW w:w="7301" w:type="dxa"/>
            <w:gridSpan w:val="5"/>
            <w:vAlign w:val="center"/>
          </w:tcPr>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结论：__________（填优秀、称职、不称职）</w:t>
            </w:r>
          </w:p>
          <w:p w:rsidR="00DE264C" w:rsidRPr="00DE264C" w:rsidRDefault="00DE264C" w:rsidP="00DE264C">
            <w:pPr>
              <w:snapToGrid w:val="0"/>
              <w:spacing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（注：优秀≥85分，85分&gt;称职≥60分，不称职&lt;60分）</w:t>
            </w:r>
          </w:p>
        </w:tc>
      </w:tr>
      <w:tr w:rsidR="00DE264C" w:rsidRPr="00DE264C" w:rsidTr="00DE264C">
        <w:trPr>
          <w:trHeight w:val="2976"/>
          <w:jc w:val="center"/>
        </w:trPr>
        <w:tc>
          <w:tcPr>
            <w:tcW w:w="2149" w:type="dxa"/>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单位考核意见</w:t>
            </w:r>
          </w:p>
        </w:tc>
        <w:tc>
          <w:tcPr>
            <w:tcW w:w="7301" w:type="dxa"/>
            <w:gridSpan w:val="5"/>
            <w:vAlign w:val="center"/>
          </w:tcPr>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p>
          <w:p w:rsidR="00DE264C" w:rsidRPr="00DE264C" w:rsidRDefault="00DE264C" w:rsidP="00DE264C">
            <w:pPr>
              <w:snapToGrid w:val="0"/>
              <w:spacing w:line="360" w:lineRule="auto"/>
              <w:ind w:hanging="13"/>
              <w:jc w:val="center"/>
              <w:rPr>
                <w:rFonts w:ascii="仿宋" w:eastAsia="仿宋" w:hAnsi="仿宋" w:cs="仿宋"/>
                <w:color w:val="000000"/>
                <w:sz w:val="28"/>
                <w:szCs w:val="28"/>
              </w:rPr>
            </w:pPr>
            <w:r w:rsidRPr="00DE264C">
              <w:rPr>
                <w:rFonts w:ascii="仿宋" w:eastAsia="仿宋" w:hAnsi="仿宋" w:cs="仿宋" w:hint="eastAsia"/>
                <w:color w:val="000000"/>
                <w:sz w:val="28"/>
                <w:szCs w:val="28"/>
              </w:rPr>
              <w:t xml:space="preserve">             系领导（签名）        （系盖章）</w:t>
            </w:r>
          </w:p>
          <w:p w:rsidR="00DE264C" w:rsidRPr="00DE264C" w:rsidRDefault="00DE264C" w:rsidP="00DE264C">
            <w:pPr>
              <w:snapToGrid w:val="0"/>
              <w:spacing w:line="360" w:lineRule="auto"/>
              <w:ind w:hanging="13"/>
              <w:rPr>
                <w:rFonts w:ascii="仿宋" w:eastAsia="仿宋" w:hAnsi="仿宋" w:cs="仿宋"/>
                <w:color w:val="000000"/>
                <w:sz w:val="28"/>
                <w:szCs w:val="28"/>
              </w:rPr>
            </w:pPr>
          </w:p>
          <w:p w:rsidR="00DE264C" w:rsidRPr="00DE264C" w:rsidRDefault="00DE264C" w:rsidP="00DE264C">
            <w:pPr>
              <w:snapToGrid w:val="0"/>
              <w:spacing w:line="360" w:lineRule="auto"/>
              <w:ind w:hanging="13"/>
              <w:jc w:val="right"/>
              <w:rPr>
                <w:rFonts w:ascii="仿宋" w:eastAsia="仿宋" w:hAnsi="仿宋" w:cs="仿宋"/>
                <w:color w:val="000000"/>
                <w:sz w:val="28"/>
                <w:szCs w:val="28"/>
              </w:rPr>
            </w:pPr>
            <w:r w:rsidRPr="00DE264C">
              <w:rPr>
                <w:rFonts w:ascii="仿宋" w:eastAsia="仿宋" w:hAnsi="仿宋" w:cs="仿宋" w:hint="eastAsia"/>
                <w:color w:val="000000"/>
                <w:sz w:val="28"/>
                <w:szCs w:val="28"/>
              </w:rPr>
              <w:t>年    月    日</w:t>
            </w:r>
          </w:p>
        </w:tc>
      </w:tr>
    </w:tbl>
    <w:p w:rsidR="00DE264C" w:rsidRPr="00DE264C" w:rsidRDefault="00DE264C" w:rsidP="00DE264C">
      <w:pPr>
        <w:snapToGrid w:val="0"/>
        <w:spacing w:line="360" w:lineRule="auto"/>
        <w:ind w:left="13" w:hanging="13"/>
        <w:rPr>
          <w:rFonts w:ascii="仿宋" w:eastAsia="仿宋" w:hAnsi="仿宋" w:cs="Times New Roman"/>
          <w:color w:val="000000"/>
          <w:sz w:val="24"/>
          <w:szCs w:val="24"/>
        </w:rPr>
      </w:pPr>
    </w:p>
    <w:p w:rsidR="00DE264C" w:rsidRPr="00DE264C" w:rsidRDefault="00DE264C" w:rsidP="00DE264C">
      <w:pPr>
        <w:snapToGrid w:val="0"/>
        <w:spacing w:line="360" w:lineRule="auto"/>
        <w:ind w:hanging="13"/>
        <w:jc w:val="left"/>
        <w:rPr>
          <w:rFonts w:ascii="仿宋" w:eastAsia="仿宋" w:hAnsi="仿宋" w:cs="仿宋"/>
          <w:color w:val="000000"/>
          <w:sz w:val="32"/>
          <w:szCs w:val="32"/>
        </w:rPr>
      </w:pPr>
    </w:p>
    <w:p w:rsidR="00DE264C" w:rsidRPr="00DE264C" w:rsidRDefault="00DE264C" w:rsidP="00DE264C">
      <w:pPr>
        <w:snapToGrid w:val="0"/>
        <w:spacing w:line="360" w:lineRule="auto"/>
        <w:ind w:hanging="13"/>
        <w:jc w:val="left"/>
        <w:rPr>
          <w:rFonts w:ascii="仿宋" w:eastAsia="仿宋" w:hAnsi="仿宋" w:cs="仿宋"/>
          <w:color w:val="000000"/>
          <w:sz w:val="32"/>
          <w:szCs w:val="32"/>
        </w:rPr>
      </w:pPr>
      <w:r w:rsidRPr="00DE264C">
        <w:rPr>
          <w:rFonts w:ascii="仿宋" w:eastAsia="仿宋" w:hAnsi="仿宋" w:cs="仿宋" w:hint="eastAsia"/>
          <w:color w:val="000000"/>
          <w:sz w:val="32"/>
          <w:szCs w:val="32"/>
        </w:rPr>
        <w:lastRenderedPageBreak/>
        <w:t>附件6：</w:t>
      </w:r>
    </w:p>
    <w:p w:rsidR="00DE264C" w:rsidRPr="00DE264C" w:rsidRDefault="00DE264C" w:rsidP="00DE264C">
      <w:pPr>
        <w:snapToGrid w:val="0"/>
        <w:spacing w:line="360" w:lineRule="auto"/>
        <w:ind w:hanging="13"/>
        <w:jc w:val="center"/>
        <w:rPr>
          <w:rFonts w:ascii="仿宋" w:eastAsia="仿宋" w:hAnsi="仿宋" w:cs="仿宋"/>
          <w:color w:val="000000"/>
          <w:sz w:val="32"/>
          <w:szCs w:val="32"/>
        </w:rPr>
      </w:pPr>
      <w:r w:rsidRPr="00DE264C">
        <w:rPr>
          <w:rFonts w:ascii="仿宋" w:eastAsia="仿宋" w:hAnsi="仿宋" w:cs="仿宋" w:hint="eastAsia"/>
          <w:color w:val="000000"/>
          <w:sz w:val="32"/>
          <w:szCs w:val="32"/>
        </w:rPr>
        <w:t>中山大学南方学院本科生导师制活动记录表（学生用）</w:t>
      </w:r>
    </w:p>
    <w:p w:rsidR="00DE264C" w:rsidRPr="00DE264C" w:rsidRDefault="00DE264C" w:rsidP="00DE264C">
      <w:pPr>
        <w:snapToGrid w:val="0"/>
        <w:spacing w:line="360" w:lineRule="auto"/>
        <w:ind w:hanging="13"/>
        <w:jc w:val="center"/>
        <w:rPr>
          <w:rFonts w:ascii="仿宋" w:eastAsia="仿宋" w:hAnsi="仿宋" w:cs="仿宋"/>
          <w:color w:val="000000"/>
          <w:sz w:val="32"/>
          <w:szCs w:val="32"/>
        </w:rPr>
      </w:pPr>
      <w:bookmarkStart w:id="3" w:name="_GoBack"/>
      <w:bookmarkEnd w:id="3"/>
      <w:r w:rsidRPr="00DE264C">
        <w:rPr>
          <w:rFonts w:ascii="仿宋" w:eastAsia="仿宋" w:hAnsi="仿宋" w:cs="仿宋" w:hint="eastAsia"/>
          <w:color w:val="000000"/>
          <w:sz w:val="32"/>
          <w:szCs w:val="32"/>
        </w:rPr>
        <w:t>（          学年第  学期）</w:t>
      </w:r>
    </w:p>
    <w:p w:rsidR="00DE264C" w:rsidRPr="00DE264C" w:rsidRDefault="00DE264C" w:rsidP="00DE264C">
      <w:pPr>
        <w:snapToGrid w:val="0"/>
        <w:spacing w:line="360" w:lineRule="auto"/>
        <w:ind w:hanging="13"/>
        <w:rPr>
          <w:rFonts w:ascii="仿宋" w:eastAsia="仿宋" w:hAnsi="仿宋" w:cs="仿宋"/>
          <w:bCs/>
          <w:color w:val="000000"/>
          <w:sz w:val="28"/>
          <w:szCs w:val="28"/>
        </w:rPr>
      </w:pPr>
      <w:r w:rsidRPr="00DE264C">
        <w:rPr>
          <w:rFonts w:ascii="仿宋" w:eastAsia="仿宋" w:hAnsi="仿宋" w:cs="仿宋" w:hint="eastAsia"/>
          <w:bCs/>
          <w:color w:val="000000"/>
          <w:sz w:val="28"/>
          <w:szCs w:val="28"/>
        </w:rPr>
        <w:t xml:space="preserve">学生所在系                          班级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058"/>
        <w:gridCol w:w="549"/>
        <w:gridCol w:w="1605"/>
        <w:gridCol w:w="944"/>
        <w:gridCol w:w="1620"/>
        <w:gridCol w:w="375"/>
        <w:gridCol w:w="1122"/>
        <w:gridCol w:w="2604"/>
      </w:tblGrid>
      <w:tr w:rsidR="00DE264C" w:rsidRPr="00DE264C" w:rsidTr="00DE264C">
        <w:trPr>
          <w:cantSplit/>
          <w:trHeight w:val="561"/>
          <w:jc w:val="center"/>
        </w:trPr>
        <w:tc>
          <w:tcPr>
            <w:tcW w:w="1607"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学生姓名</w:t>
            </w:r>
          </w:p>
        </w:tc>
        <w:tc>
          <w:tcPr>
            <w:tcW w:w="1605"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jc w:val="center"/>
              <w:rPr>
                <w:rFonts w:ascii="仿宋" w:eastAsia="仿宋" w:hAnsi="仿宋" w:cs="仿宋"/>
                <w:color w:val="000000"/>
                <w:sz w:val="28"/>
                <w:szCs w:val="28"/>
              </w:rPr>
            </w:pPr>
          </w:p>
        </w:tc>
        <w:tc>
          <w:tcPr>
            <w:tcW w:w="94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学号</w:t>
            </w:r>
          </w:p>
        </w:tc>
        <w:tc>
          <w:tcPr>
            <w:tcW w:w="1620"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tc>
        <w:tc>
          <w:tcPr>
            <w:tcW w:w="1497"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导师姓名</w:t>
            </w:r>
          </w:p>
        </w:tc>
        <w:tc>
          <w:tcPr>
            <w:tcW w:w="2604"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tc>
      </w:tr>
      <w:tr w:rsidR="00DE264C" w:rsidRPr="00DE264C" w:rsidTr="00DE264C">
        <w:trPr>
          <w:cantSplit/>
          <w:trHeight w:val="555"/>
          <w:jc w:val="center"/>
        </w:trPr>
        <w:tc>
          <w:tcPr>
            <w:tcW w:w="1607"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辅导时间</w:t>
            </w:r>
          </w:p>
        </w:tc>
        <w:tc>
          <w:tcPr>
            <w:tcW w:w="2549"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辅导地点</w:t>
            </w:r>
          </w:p>
        </w:tc>
        <w:tc>
          <w:tcPr>
            <w:tcW w:w="3726" w:type="dxa"/>
            <w:gridSpan w:val="2"/>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tc>
      </w:tr>
      <w:tr w:rsidR="00DE264C" w:rsidRPr="00DE264C" w:rsidTr="00DE264C">
        <w:trPr>
          <w:cantSplit/>
          <w:trHeight w:val="1875"/>
          <w:jc w:val="center"/>
        </w:trPr>
        <w:tc>
          <w:tcPr>
            <w:tcW w:w="1058" w:type="dxa"/>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辅</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导</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内</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容</w:t>
            </w:r>
          </w:p>
        </w:tc>
        <w:tc>
          <w:tcPr>
            <w:tcW w:w="8819" w:type="dxa"/>
            <w:gridSpan w:val="7"/>
            <w:tcBorders>
              <w:top w:val="single" w:sz="4" w:space="0" w:color="auto"/>
              <w:left w:val="single" w:sz="4" w:space="0" w:color="auto"/>
              <w:bottom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tc>
      </w:tr>
      <w:tr w:rsidR="00DE264C" w:rsidRPr="00DE264C" w:rsidTr="00DE264C">
        <w:trPr>
          <w:cantSplit/>
          <w:trHeight w:val="6348"/>
          <w:jc w:val="center"/>
        </w:trPr>
        <w:tc>
          <w:tcPr>
            <w:tcW w:w="1058" w:type="dxa"/>
            <w:tcBorders>
              <w:top w:val="single" w:sz="4" w:space="0" w:color="auto"/>
              <w:left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学</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生</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自</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我</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总</w:t>
            </w: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结</w:t>
            </w:r>
          </w:p>
        </w:tc>
        <w:tc>
          <w:tcPr>
            <w:tcW w:w="8819" w:type="dxa"/>
            <w:gridSpan w:val="7"/>
            <w:tcBorders>
              <w:top w:val="single" w:sz="4" w:space="0" w:color="auto"/>
              <w:left w:val="single" w:sz="4" w:space="0" w:color="auto"/>
              <w:right w:val="single" w:sz="4" w:space="0" w:color="auto"/>
            </w:tcBorders>
            <w:vAlign w:val="center"/>
          </w:tcPr>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rPr>
                <w:rFonts w:ascii="仿宋" w:eastAsia="仿宋" w:hAnsi="仿宋" w:cs="仿宋"/>
                <w:color w:val="000000"/>
                <w:sz w:val="28"/>
                <w:szCs w:val="28"/>
              </w:rPr>
            </w:pPr>
          </w:p>
          <w:p w:rsidR="00DE264C" w:rsidRPr="00DE264C" w:rsidRDefault="00DE264C" w:rsidP="00DE264C">
            <w:pPr>
              <w:snapToGrid w:val="0"/>
              <w:spacing w:before="100" w:beforeAutospacing="1" w:after="100" w:afterAutospacing="1" w:line="360" w:lineRule="auto"/>
              <w:ind w:hanging="13"/>
              <w:rPr>
                <w:rFonts w:ascii="仿宋" w:eastAsia="仿宋" w:hAnsi="仿宋" w:cs="仿宋"/>
                <w:color w:val="000000"/>
                <w:sz w:val="28"/>
                <w:szCs w:val="28"/>
              </w:rPr>
            </w:pPr>
            <w:r w:rsidRPr="00DE264C">
              <w:rPr>
                <w:rFonts w:ascii="仿宋" w:eastAsia="仿宋" w:hAnsi="仿宋" w:cs="仿宋" w:hint="eastAsia"/>
                <w:color w:val="000000"/>
                <w:sz w:val="28"/>
                <w:szCs w:val="28"/>
              </w:rPr>
              <w:t>学生签名           年   月   日</w:t>
            </w:r>
          </w:p>
        </w:tc>
      </w:tr>
    </w:tbl>
    <w:p w:rsidR="00DE264C" w:rsidRPr="00DE264C" w:rsidRDefault="00DE264C" w:rsidP="00DE264C">
      <w:pPr>
        <w:snapToGrid w:val="0"/>
        <w:spacing w:line="360" w:lineRule="auto"/>
        <w:ind w:hanging="13"/>
        <w:rPr>
          <w:rFonts w:ascii="仿宋" w:eastAsia="仿宋" w:hAnsi="仿宋" w:cs="仿宋"/>
          <w:color w:val="000000"/>
          <w:sz w:val="32"/>
          <w:szCs w:val="32"/>
        </w:rPr>
      </w:pPr>
    </w:p>
    <w:p w:rsidR="00416CCE" w:rsidRDefault="00416CCE"/>
    <w:sectPr w:rsidR="00416CCE" w:rsidSect="007D00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FE5" w:rsidRDefault="00A02FE5" w:rsidP="007D0049">
      <w:r>
        <w:separator/>
      </w:r>
    </w:p>
  </w:endnote>
  <w:endnote w:type="continuationSeparator" w:id="0">
    <w:p w:rsidR="00A02FE5" w:rsidRDefault="00A02FE5" w:rsidP="007D00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33D" w:rsidRDefault="007D0049">
    <w:pPr>
      <w:pStyle w:val="a3"/>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15.8pt;height:12.0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" filled="f" stroked="f">
          <v:textbox style="mso-fit-shape-to-text:t" inset="0,0,0,0">
            <w:txbxContent>
              <w:p w:rsidR="0052333D" w:rsidRDefault="007D0049">
                <w:pPr>
                  <w:snapToGrid w:val="0"/>
                  <w:rPr>
                    <w:sz w:val="18"/>
                  </w:rPr>
                </w:pPr>
                <w:r>
                  <w:rPr>
                    <w:rFonts w:hint="eastAsia"/>
                    <w:sz w:val="18"/>
                  </w:rPr>
                  <w:fldChar w:fldCharType="begin"/>
                </w:r>
                <w:r w:rsidR="00DE264C">
                  <w:rPr>
                    <w:rFonts w:hint="eastAsia"/>
                    <w:sz w:val="18"/>
                  </w:rPr>
                  <w:instrText xml:space="preserve"> PAGE  \* MERGEFORMAT </w:instrText>
                </w:r>
                <w:r>
                  <w:rPr>
                    <w:rFonts w:hint="eastAsia"/>
                    <w:sz w:val="18"/>
                  </w:rPr>
                  <w:fldChar w:fldCharType="separate"/>
                </w:r>
                <w:r w:rsidR="00BD7865" w:rsidRPr="00BD7865">
                  <w:rPr>
                    <w:noProof/>
                  </w:rPr>
                  <w:t>12</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FE5" w:rsidRDefault="00A02FE5" w:rsidP="007D0049">
      <w:r>
        <w:separator/>
      </w:r>
    </w:p>
  </w:footnote>
  <w:footnote w:type="continuationSeparator" w:id="0">
    <w:p w:rsidR="00A02FE5" w:rsidRDefault="00A02FE5" w:rsidP="007D00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33D" w:rsidRDefault="00A02FE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3"/>
      <w:numFmt w:val="chineseCounting"/>
      <w:suff w:val="space"/>
      <w:lvlText w:val="第%1条"/>
      <w:lvlJc w:val="left"/>
      <w:rPr>
        <w:b/>
      </w:rPr>
    </w:lvl>
  </w:abstractNum>
  <w:abstractNum w:abstractNumId="1">
    <w:nsid w:val="00000015"/>
    <w:multiLevelType w:val="singleLevel"/>
    <w:tmpl w:val="00000015"/>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64C"/>
    <w:rsid w:val="00416CCE"/>
    <w:rsid w:val="007D0049"/>
    <w:rsid w:val="00A02FE5"/>
    <w:rsid w:val="00BD7865"/>
    <w:rsid w:val="00DE2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0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DE264C"/>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DE264C"/>
    <w:rPr>
      <w:sz w:val="18"/>
      <w:szCs w:val="18"/>
    </w:rPr>
  </w:style>
  <w:style w:type="paragraph" w:styleId="a4">
    <w:name w:val="header"/>
    <w:basedOn w:val="a"/>
    <w:link w:val="Char0"/>
    <w:uiPriority w:val="99"/>
    <w:semiHidden/>
    <w:unhideWhenUsed/>
    <w:rsid w:val="00DE26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E264C"/>
    <w:rPr>
      <w:sz w:val="18"/>
      <w:szCs w:val="18"/>
    </w:rPr>
  </w:style>
  <w:style w:type="paragraph" w:styleId="a5">
    <w:name w:val="Balloon Text"/>
    <w:basedOn w:val="a"/>
    <w:link w:val="Char1"/>
    <w:uiPriority w:val="99"/>
    <w:semiHidden/>
    <w:unhideWhenUsed/>
    <w:rsid w:val="00DE264C"/>
    <w:rPr>
      <w:sz w:val="18"/>
      <w:szCs w:val="18"/>
    </w:rPr>
  </w:style>
  <w:style w:type="character" w:customStyle="1" w:styleId="Char1">
    <w:name w:val="批注框文本 Char"/>
    <w:basedOn w:val="a0"/>
    <w:link w:val="a5"/>
    <w:uiPriority w:val="99"/>
    <w:semiHidden/>
    <w:rsid w:val="00DE264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599</Words>
  <Characters>3420</Characters>
  <Application>Microsoft Office Word</Application>
  <DocSecurity>0</DocSecurity>
  <Lines>28</Lines>
  <Paragraphs>8</Paragraphs>
  <ScaleCrop>false</ScaleCrop>
  <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耿雪</dc:creator>
  <cp:keywords/>
  <dc:description/>
  <cp:lastModifiedBy>Administrator</cp:lastModifiedBy>
  <cp:revision>2</cp:revision>
  <dcterms:created xsi:type="dcterms:W3CDTF">2015-07-17T00:13:00Z</dcterms:created>
  <dcterms:modified xsi:type="dcterms:W3CDTF">2015-07-17T07:46:00Z</dcterms:modified>
</cp:coreProperties>
</file>