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8B" w:rsidRDefault="00E133DB" w:rsidP="001D358B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133DB" w:rsidRDefault="00E133DB" w:rsidP="00E133DB">
      <w:pPr>
        <w:widowControl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中山大学南方学院2019年校级教育教学成果奖评审结果</w:t>
      </w:r>
      <w:bookmarkEnd w:id="0"/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6095"/>
        <w:gridCol w:w="1517"/>
      </w:tblGrid>
      <w:tr w:rsidR="001D358B" w:rsidRPr="00850313" w:rsidTr="00E133DB">
        <w:trPr>
          <w:trHeight w:val="5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 w:rsidRPr="00850313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 w:rsidRPr="00850313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 w:rsidRPr="00850313"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获奖级别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“校企协同、学创一体”培养“三能力一素质”的创业型电子商务专业人才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特等奖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政商研究院</w:t>
            </w:r>
            <w:r w:rsidRPr="00850313">
              <w:rPr>
                <w:rFonts w:eastAsia="仿宋_GB2312" w:hint="eastAsia"/>
                <w:sz w:val="24"/>
                <w:szCs w:val="22"/>
              </w:rPr>
              <w:t>+</w:t>
            </w:r>
            <w:r w:rsidRPr="00850313">
              <w:rPr>
                <w:rFonts w:eastAsia="仿宋_GB2312" w:hint="eastAsia"/>
                <w:sz w:val="24"/>
                <w:szCs w:val="22"/>
              </w:rPr>
              <w:t>构建“交叉、融合、互动、提升”四位一体的赋能模式，培养民办高校政商精英人才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特等奖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构建立体化</w:t>
            </w:r>
            <w:r w:rsidRPr="00850313">
              <w:rPr>
                <w:rFonts w:eastAsia="仿宋_GB2312" w:hint="eastAsia"/>
                <w:sz w:val="24"/>
                <w:szCs w:val="22"/>
              </w:rPr>
              <w:t>OBE</w:t>
            </w:r>
            <w:r w:rsidRPr="00850313">
              <w:rPr>
                <w:rFonts w:eastAsia="仿宋_GB2312" w:hint="eastAsia"/>
                <w:sz w:val="24"/>
                <w:szCs w:val="22"/>
              </w:rPr>
              <w:t>教学体系，培养应用型</w:t>
            </w:r>
            <w:r w:rsidRPr="00850313">
              <w:rPr>
                <w:rFonts w:eastAsia="仿宋_GB2312" w:hint="eastAsia"/>
                <w:sz w:val="24"/>
                <w:szCs w:val="22"/>
              </w:rPr>
              <w:t xml:space="preserve"> </w:t>
            </w:r>
            <w:r w:rsidRPr="00850313">
              <w:rPr>
                <w:rFonts w:eastAsia="仿宋_GB2312" w:hint="eastAsia"/>
                <w:sz w:val="24"/>
                <w:szCs w:val="22"/>
              </w:rPr>
              <w:t>公共管理人才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特等奖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以素质、能力</w:t>
            </w:r>
            <w:r w:rsidRPr="00850313">
              <w:rPr>
                <w:rFonts w:eastAsia="仿宋_GB2312" w:hint="eastAsia"/>
                <w:sz w:val="24"/>
                <w:szCs w:val="22"/>
              </w:rPr>
              <w:t>+</w:t>
            </w:r>
            <w:r w:rsidRPr="00850313">
              <w:rPr>
                <w:rFonts w:eastAsia="仿宋_GB2312" w:hint="eastAsia"/>
                <w:sz w:val="24"/>
                <w:szCs w:val="22"/>
              </w:rPr>
              <w:t>技术为导向的汉语言文学专业转型实践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一等奖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以产出为导向的工程教育应用型课程教学的探索与实践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一等奖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紧密结合临床、强化实践教学，培养应用型护理人才的探索与实践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一等奖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850313">
              <w:rPr>
                <w:rFonts w:ascii="仿宋" w:eastAsia="仿宋" w:hAnsi="仿宋" w:cs="宋体" w:hint="eastAsia"/>
                <w:sz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分层次、立体化应用型会计人才培养模式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一等奖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850313">
              <w:rPr>
                <w:rFonts w:ascii="仿宋" w:eastAsia="仿宋" w:hAnsi="仿宋" w:cs="宋体"/>
                <w:sz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“三位一体</w:t>
            </w:r>
            <w:r w:rsidRPr="00850313">
              <w:rPr>
                <w:rFonts w:eastAsia="仿宋_GB2312" w:hint="eastAsia"/>
                <w:sz w:val="24"/>
                <w:szCs w:val="22"/>
              </w:rPr>
              <w:t>+</w:t>
            </w:r>
            <w:r w:rsidRPr="00850313">
              <w:rPr>
                <w:rFonts w:eastAsia="仿宋_GB2312" w:hint="eastAsia"/>
                <w:sz w:val="24"/>
                <w:szCs w:val="22"/>
              </w:rPr>
              <w:t>三全育人”：“大德育”视域下适合独立学院的思想政治实践育人模式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二等奖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850313">
              <w:rPr>
                <w:rFonts w:ascii="仿宋" w:eastAsia="仿宋" w:hAnsi="仿宋" w:cs="宋体"/>
                <w:sz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深度融合工学结合与服务地方，培养“五能力”应用复合型设计类人才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二等奖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850313">
              <w:rPr>
                <w:rFonts w:ascii="仿宋" w:eastAsia="仿宋" w:hAnsi="仿宋" w:cs="宋体"/>
                <w:sz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独立学院大学英语应用型课程体系的构建与实践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二等奖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850313">
              <w:rPr>
                <w:rFonts w:ascii="仿宋" w:eastAsia="仿宋" w:hAnsi="仿宋" w:cs="宋体"/>
                <w:sz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对接国际标准强化实践教学，构建产教融合应用型医学检验人才培养体系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二等奖</w:t>
            </w:r>
          </w:p>
        </w:tc>
      </w:tr>
      <w:tr w:rsidR="001D358B" w:rsidRPr="00850313" w:rsidTr="00E133DB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850313">
              <w:rPr>
                <w:rFonts w:ascii="仿宋" w:eastAsia="仿宋" w:hAnsi="仿宋" w:cs="宋体"/>
                <w:sz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久久为功—大学生美丽乡村建设系列调研活动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8B" w:rsidRPr="00850313" w:rsidRDefault="001D358B" w:rsidP="00E133DB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850313">
              <w:rPr>
                <w:rFonts w:eastAsia="仿宋_GB2312" w:hint="eastAsia"/>
                <w:sz w:val="24"/>
                <w:szCs w:val="22"/>
              </w:rPr>
              <w:t>二等奖</w:t>
            </w:r>
          </w:p>
        </w:tc>
      </w:tr>
    </w:tbl>
    <w:p w:rsidR="001D358B" w:rsidRDefault="001D358B" w:rsidP="001D358B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1D35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1D" w:rsidRDefault="00E9771D" w:rsidP="00BF7A25">
      <w:r>
        <w:separator/>
      </w:r>
    </w:p>
  </w:endnote>
  <w:endnote w:type="continuationSeparator" w:id="0">
    <w:p w:rsidR="00E9771D" w:rsidRDefault="00E9771D" w:rsidP="00B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2A87" w:usb1="080E0000" w:usb2="00000010" w:usb3="00000000" w:csb0="0004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1D" w:rsidRDefault="00E9771D" w:rsidP="00BF7A25">
      <w:r>
        <w:separator/>
      </w:r>
    </w:p>
  </w:footnote>
  <w:footnote w:type="continuationSeparator" w:id="0">
    <w:p w:rsidR="00E9771D" w:rsidRDefault="00E9771D" w:rsidP="00BF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7"/>
    <w:rsid w:val="001D358B"/>
    <w:rsid w:val="00201BC4"/>
    <w:rsid w:val="00235E1C"/>
    <w:rsid w:val="00326214"/>
    <w:rsid w:val="003B7EC6"/>
    <w:rsid w:val="005B366B"/>
    <w:rsid w:val="00684798"/>
    <w:rsid w:val="00850313"/>
    <w:rsid w:val="00931C8D"/>
    <w:rsid w:val="00A34444"/>
    <w:rsid w:val="00B845F9"/>
    <w:rsid w:val="00BF7A25"/>
    <w:rsid w:val="00CA0BB6"/>
    <w:rsid w:val="00CB2342"/>
    <w:rsid w:val="00D36434"/>
    <w:rsid w:val="00E00C85"/>
    <w:rsid w:val="00E133DB"/>
    <w:rsid w:val="00E44E27"/>
    <w:rsid w:val="00E62B0E"/>
    <w:rsid w:val="00E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B2F78"/>
  <w15:docId w15:val="{2A4D2F2F-7BE0-4F8C-AC84-9C023C82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A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A2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D358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D358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2019-05-17T01:31:00Z</dcterms:created>
  <dcterms:modified xsi:type="dcterms:W3CDTF">2019-05-21T00:46:00Z</dcterms:modified>
</cp:coreProperties>
</file>