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1:</w:t>
      </w:r>
    </w:p>
    <w:p>
      <w:pPr>
        <w:widowControl/>
        <w:ind w:firstLine="1928" w:firstLineChars="600"/>
        <w:jc w:val="left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中山大学南方学院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年度大学生创新创业训练计划项目立项名单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1013"/>
        <w:gridCol w:w="1739"/>
        <w:gridCol w:w="964"/>
        <w:gridCol w:w="4487"/>
        <w:gridCol w:w="1459"/>
        <w:gridCol w:w="1513"/>
        <w:gridCol w:w="1473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Header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立项年份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57"/>
                <w:tab w:val="center" w:pos="822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项目编号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项目级别</w:t>
            </w:r>
          </w:p>
        </w:tc>
        <w:tc>
          <w:tcPr>
            <w:tcW w:w="44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项目名称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项目类型</w:t>
            </w:r>
          </w:p>
        </w:tc>
        <w:tc>
          <w:tcPr>
            <w:tcW w:w="15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项目所属院系</w:t>
            </w:r>
          </w:p>
        </w:tc>
        <w:tc>
          <w:tcPr>
            <w:tcW w:w="14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项目负责人姓名</w:t>
            </w:r>
          </w:p>
        </w:tc>
        <w:tc>
          <w:tcPr>
            <w:tcW w:w="148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202012619001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国家级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蒲公英多糖的提取及其复合银离子的抗菌活性研究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杨倩妮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莫名月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202012619002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国家级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基于超星学习通搭建外语学科数字化资源—外语通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郭中正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梁凌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202012619003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国家级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“地摊经济”共享平台——“地摊不瘫”的小程序研发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叶富成,朱鸿杰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杨秀平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202012619004X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国家级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“职梯”——线上职业生涯 诊断咨询服务平台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吴卓盈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史娜,陈芬,邱军涛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202012619005X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国家级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5G时代云端共享教材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网络平台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郑博怀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202012619006X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国家级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ISO云瘦身软件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邓可欣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潘仲廉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202012619007X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国家级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画中画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司名远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钟肖英,萧裕中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202012619008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国家级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基于考虑到城际迁移测试不足和主动干预的COVID-19传播通用模型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胡浩然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詹俦军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9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202012619009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国家级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基于双目视觉主动式汽车驾驶辅助系统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胡敏超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何伟宏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202012619010S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国家级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智汇互联云平台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创业实践项目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邓荣基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史卫,陈展鹏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11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S202012619001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古琴在音乐治疗中的运用探究——以心脾两虚型失眠症为例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李淑颖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张伊瑜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S202012619002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创新性声乐教育应用型人才培养暨三支一扶教学实践研究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古昭清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徐静莹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13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S202012619003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《地方文化传承视角下粤语童谣进小学音乐课堂》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黄遥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林樱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14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S202012619004X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少儿编程教育市场下沉模式探究——“一程不编”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魏宏奋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邱丹萍,马志辉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15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S202012619005X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未来厨房的新主张——智慧厨房系统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赖玉华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董重麟,邱丹萍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16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S202012619006S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驿站盒子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创业实践项目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方翠婉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顾宇,邓浩然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17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S202012619007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粉丝经济模式下企业品牌建设新模式 -基于态度功能理论模型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董盛奥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曾丽玉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“绿宝盆”智能盆栽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叶颖轩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魏久峰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19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S202012619009X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“红人智库”——大数据驱动的KOL精准营销服务商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温安娜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高凯,张鉴新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S202012619010X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WISE——智慧积木平台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马梓鑫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钟肖英,田入文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21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S202012619011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基于无人机户外火情感知数据收集平台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黄嘉敏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张宝仪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22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S202012619012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基于物联网的嵌入式医疗输液监控系统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刘数轩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郭中华,陈海山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23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S202012619013X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Tunnel职业体验基地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李姗蔚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潘仲廉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24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S202012619014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面向公共区域的智能安防机器人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刘鑫源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何伟宏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25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S202012619015X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摊“排”了—地摊实时便捷服务导航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4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高湘林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胡美香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26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S202012619016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基于自适应PI控制的光伏MPPT系统研究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叶卓恒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张巍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27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S202012619017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基于ARM与物联网的智能安全带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肖名豪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王君,原伟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28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S202012619018X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汉风配饰推广平台——汉饰界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梁心竹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董重麟,罗希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29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S202012619019X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“渐型者”——全球首创的连锁健身智能集成系统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李文倩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潘仲廉,廖汉腾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30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S202012619020S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学习帮手—“起飞”APP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创业实践项目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杨国娟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胡美香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31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S202012619021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基于大数据与机器学习的电商经营战略挖掘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沙炜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詹俦军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32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S202012619022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基于日照时数与普朗克定律的太阳辐射预测系统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赖智康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詹俦军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33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S202012619023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基于群体智能和云端的集群系统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刘洋歌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苑俊英,柴进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34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S202012619024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基于主题模型的学术检索平台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黄沛涵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陈海山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35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S202012619025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FSK数字通信系统在信道噪声下的传输性能分析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梁芷晴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陈楷升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36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S202012619026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基于UAV的户外热像深度温感系统设计与研究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高奕腾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李业谦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37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S202012619027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车内防窒息自动报警系统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何奇松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刘静,李家居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38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S202012619028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早鸟实习——大学生就业能力孵化基地建设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李佳婷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杨秀平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39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S202012619029X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 AR 互动游戏下的怀旧营销平台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梁煊晴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40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S202012619030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省级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语锋—建立辩论日常训练约赛APP平台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雷隽雯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白乃远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41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202012619031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常见恶性肿瘤疾病的发病、进展与心里特征的相关性临床研究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龚靖媛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42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202012619032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柠檬精油的制作及对口腔溃疡的疗效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林熙扬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杜奕霖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43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202012619033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紫茄皮中花青素的提取方法探究及其在护手霜中的应用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陈柔嘉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莫名月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44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202012619034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“互联网+AR”老年群体智慧购物平台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创新训练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蔡洪嘉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,陈锦鸿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邱丹萍,汤焕坤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45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202012619035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健康旅游，养元修心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钟洁晴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46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202012619036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互联网＋背景下运用社会认同理论讨论大学生学习社群公民行为的影响因素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陈惠珊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曾丽玉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47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202012619037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S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东蔓生鲜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创业实践项目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吴成栋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钟肖英,毛锦庚,李葡阳,农振航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48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202012619038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易·书阁—校园二手书交易平台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曾钰英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黄华灵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49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202012619039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大学生青旅联盟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何昕迪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林雪莹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50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202012619040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基于区块链技术推动培训APP的公信力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姚欣煜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曾丽玉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51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202012619041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益农果城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彭晓君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钟肖英,萧裕中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52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202012619042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老年人网络学习系统建设——基于期望确认理论探讨高龄族群持续参与网络学习的影响因素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欧浩源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曾丽玉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53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202012619043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家教联盟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伍家豪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朱海鹏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54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202012619044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红古田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孔雪清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全玉婷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55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202012619045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益农苑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邓玲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56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202012619046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EE（易易）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周泳童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顾宇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57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202012619047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M&amp;I医学互动公益视频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护理与健康学院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陈子翔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李文睿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58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202012619048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便携式隐形感应集尿装置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护理与健康学院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曹敏仪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吴圆荣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59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202012619049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Savor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苏宇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潘仲廉, 廖汉腾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60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202012619050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果力助农公益项目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许博畅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罗希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61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202012619051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 VR 的儿童注意缺陷多动障碍反馈训练系统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林琅、庞诗琪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邢永康、张骞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62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202012619052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S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基于“5G”新基建下内容建设与服务设计 的新媒体运营实践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创业实践项目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黄杰琪，刘宇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吴雪、许智超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63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202012619053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第一象限（公益）影视工作室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郑芷茵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吴晓丽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张晓丹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64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202012619054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多元素道路下无人驾驶小车的设计与实现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蔡毓灵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黄家晖,马渊博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65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202012619055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基于ArduPilotMage开源控制器的自动测温消毒小车的研究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郭晨辰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李业谦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66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202012619056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以光伏储能装置系统替换船舶柴油引擎动能之节能减排研究分析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罗菁菁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李家居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67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202012619057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基于机器视觉的驾培辅助系统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张安航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何伟宏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68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202012619058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基于人工智能的恒流开关电源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陆翠静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闵虎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69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202012619059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基于机器视觉的无人机智能巡检系统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陈庚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柴进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70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202012619060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“惦记回收”智能回收系统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麦淳铭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王君,原伟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71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202012619061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基于云平台及移动端巡检报警机器人研究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游镇瀛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张巍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72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202012619062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面向自主学习的PEC机器人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蔡泳信 苏天赐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陈海山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73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202012619063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职业规划服务平台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梁汇麟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史娜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74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202012619064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X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设计兴农——创新设计助力荔枝产业精准扶贫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刘沁琪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李钊锋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75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202012619065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AR沉浸式旅游古城观光体系——以潮州牌坊街为例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黄海燕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张骞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76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202012619066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沉浸式体验下的虚拟仿真任务训练交互系统研究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梁展逖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邢永康,张骞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77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202012619067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新媒体互动体验形式的探索研究——以宣传环保核心为例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陈海琪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邢永康,张骞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78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202012619068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在互联网背景下农产品数字化品牌整合营销-以广东省潮汕地区焦柑为例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蔡雪欣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林丹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79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202012619069</w:t>
            </w:r>
            <w:r>
              <w:rPr>
                <w:rFonts w:hint="eastAsia" w:ascii="宋体" w:hAnsi="宋体"/>
                <w:color w:val="auto"/>
                <w:sz w:val="20"/>
                <w:highlight w:val="none"/>
                <w:lang w:val="en-US" w:eastAsia="zh-CN"/>
              </w:rPr>
              <w:t>X</w:t>
            </w:r>
            <w:bookmarkStart w:id="0" w:name="_GoBack"/>
            <w:bookmarkEnd w:id="0"/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国粹文化系列产品创意研发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创业训练项目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聂敏丞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王静,吴青丽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80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202012619070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SI ——数据时代下的智能信息共享平台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薛静娜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甘宏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吴青丽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81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202012619071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让非遗类陶瓷融入游戏并传承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郑珍妮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张巍，叶晶桢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82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202012619072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以“宣传传统美食”为主题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林颖茵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夏莉娜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83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202012619073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以“红色爱国主义”为主题的网络综艺文化IP研究</w:t>
            </w:r>
          </w:p>
        </w:tc>
        <w:tc>
          <w:tcPr>
            <w:tcW w:w="145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黄美玲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夏丽娜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84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202012619074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餐具共享经济体系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魏美琴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吴青丽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85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202012619075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智能闲置物品交易柜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吴冰洋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张骞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86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202012619076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《爱宠》APP界面设计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李海青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白乃远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87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202012619077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呈现抑郁症患者内心的虚拟交互世界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刘洁雅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邢永康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88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202012619078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“我在”情感类小程序开发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陈钰琪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官文晶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89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202012619079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沐尘校园家政平台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钟子珊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董重麟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52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90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2020</w:t>
            </w:r>
          </w:p>
        </w:tc>
        <w:tc>
          <w:tcPr>
            <w:tcW w:w="17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20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highlight w:val="none"/>
              </w:rPr>
              <w:t>202012619080</w:t>
            </w:r>
          </w:p>
        </w:tc>
        <w:tc>
          <w:tcPr>
            <w:tcW w:w="96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校级</w:t>
            </w:r>
          </w:p>
        </w:tc>
        <w:tc>
          <w:tcPr>
            <w:tcW w:w="44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从化语言景观建设实态与应对策略研究--以良口生态设计小镇为例</w:t>
            </w:r>
          </w:p>
        </w:tc>
        <w:tc>
          <w:tcPr>
            <w:tcW w:w="14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创新训练项目</w:t>
            </w:r>
          </w:p>
        </w:tc>
        <w:tc>
          <w:tcPr>
            <w:tcW w:w="15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 w:bidi="ar"/>
              </w:rPr>
              <w:t>外国语学院</w:t>
            </w:r>
          </w:p>
        </w:tc>
        <w:tc>
          <w:tcPr>
            <w:tcW w:w="147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黄楸玲</w:t>
            </w:r>
          </w:p>
        </w:tc>
        <w:tc>
          <w:tcPr>
            <w:tcW w:w="148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洪丹</w:t>
            </w:r>
          </w:p>
        </w:tc>
      </w:tr>
    </w:tbl>
    <w:p/>
    <w:sectPr>
      <w:pgSz w:w="16838" w:h="11906" w:orient="landscape"/>
      <w:pgMar w:top="1417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C313B"/>
    <w:rsid w:val="005D7FDD"/>
    <w:rsid w:val="00AB524E"/>
    <w:rsid w:val="00E37AED"/>
    <w:rsid w:val="02116F36"/>
    <w:rsid w:val="0AD903D2"/>
    <w:rsid w:val="0C851DFD"/>
    <w:rsid w:val="0CB72D82"/>
    <w:rsid w:val="0F574CAE"/>
    <w:rsid w:val="12A05936"/>
    <w:rsid w:val="166567D9"/>
    <w:rsid w:val="19BF2001"/>
    <w:rsid w:val="1DDC64C2"/>
    <w:rsid w:val="1DF208B5"/>
    <w:rsid w:val="20AB48D5"/>
    <w:rsid w:val="273434A2"/>
    <w:rsid w:val="29680459"/>
    <w:rsid w:val="2A0B55E4"/>
    <w:rsid w:val="2ECF3A70"/>
    <w:rsid w:val="366F0042"/>
    <w:rsid w:val="36DE577A"/>
    <w:rsid w:val="388A3737"/>
    <w:rsid w:val="39812F52"/>
    <w:rsid w:val="3C507C92"/>
    <w:rsid w:val="3ED97A58"/>
    <w:rsid w:val="44C06B06"/>
    <w:rsid w:val="4B4335A5"/>
    <w:rsid w:val="513E1BD1"/>
    <w:rsid w:val="528B4E56"/>
    <w:rsid w:val="53505813"/>
    <w:rsid w:val="63A33F30"/>
    <w:rsid w:val="64EC4AD9"/>
    <w:rsid w:val="67A50766"/>
    <w:rsid w:val="6B256C1E"/>
    <w:rsid w:val="6C6F08F6"/>
    <w:rsid w:val="6CF70EE2"/>
    <w:rsid w:val="6EDE02A4"/>
    <w:rsid w:val="6F581F78"/>
    <w:rsid w:val="702F05B3"/>
    <w:rsid w:val="76AE12BE"/>
    <w:rsid w:val="77AA4F75"/>
    <w:rsid w:val="7861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4F4DF-B15E-4E28-A830-6549D98AE8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1552</Words>
  <Characters>8849</Characters>
  <Lines>73</Lines>
  <Paragraphs>20</Paragraphs>
  <TotalTime>6</TotalTime>
  <ScaleCrop>false</ScaleCrop>
  <LinksUpToDate>false</LinksUpToDate>
  <CharactersWithSpaces>10381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2020-07-14T03:56:00Z</dcterms:created>
  <dc:creator>1111111</dc:creator>
  <cp:lastModifiedBy>雨后见彩虹</cp:lastModifiedBy>
  <dcterms:modified xsi:type="dcterms:W3CDTF">2020-07-29T01:44:52Z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