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广东省本科高校校企联合</w:t>
      </w:r>
      <w:r>
        <w:rPr>
          <w:rFonts w:ascii="Times New Roman" w:hAnsi="Times New Roman" w:eastAsia="黑体" w:cs="Times New Roman"/>
          <w:color w:val="000000"/>
          <w:sz w:val="44"/>
          <w:szCs w:val="44"/>
        </w:rPr>
        <w:t>实验室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>
      <w:pPr>
        <w:pStyle w:val="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联合实验室</w:t>
      </w: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名</w:t>
      </w:r>
      <w:r>
        <w:rPr>
          <w:rFonts w:ascii="Times New Roman" w:hAnsi="Times New Roman" w:cs="Times New Roman"/>
          <w:color w:val="000000"/>
          <w:spacing w:val="14"/>
          <w:w w:val="73"/>
          <w:kern w:val="0"/>
          <w:sz w:val="44"/>
          <w:szCs w:val="36"/>
          <w:u w:val="single"/>
          <w:fitText w:val="3564" w:id="921433600"/>
        </w:rPr>
        <w:t>称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ascii="Times New Roman" w:hAnsi="Times New Roman" w:eastAsia="仿宋_GB2312" w:cs="Times New Roman"/>
          <w:color w:val="000000"/>
          <w:spacing w:val="117"/>
          <w:kern w:val="0"/>
          <w:sz w:val="32"/>
          <w:szCs w:val="32"/>
          <w:fitText w:val="1987" w:id="918300673"/>
        </w:rPr>
        <w:t>学校名</w:t>
      </w:r>
      <w:r>
        <w:rPr>
          <w:rFonts w:ascii="Times New Roman" w:hAnsi="Times New Roman" w:eastAsia="仿宋_GB2312" w:cs="Times New Roman"/>
          <w:color w:val="000000"/>
          <w:spacing w:val="2"/>
          <w:kern w:val="0"/>
          <w:sz w:val="32"/>
          <w:szCs w:val="32"/>
          <w:fitText w:val="1987" w:id="918300673"/>
        </w:rPr>
        <w:t>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 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实验室负责人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                    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广东省教育厅  制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2021年</w:t>
      </w:r>
      <w:r>
        <w:rPr>
          <w:rFonts w:ascii="楷体_GB2312" w:hAnsi="楷体_GB2312" w:eastAsia="楷体_GB2312" w:cs="楷体_GB2312"/>
          <w:bCs/>
          <w:kern w:val="2"/>
          <w:sz w:val="30"/>
          <w:szCs w:val="30"/>
        </w:rPr>
        <w:t>10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2021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4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9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ind w:left="-1" w:leftChars="-200" w:hanging="419" w:hanging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教学情况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5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. 建设方案</w:t>
      </w:r>
    </w:p>
    <w:tbl>
      <w:tblPr>
        <w:tblStyle w:val="7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-1实验室主要建设目标（简明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5-2 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</w:rPr>
              <w:t>字以内)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-3实验室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ind w:left="1" w:leftChars="-200" w:hanging="421" w:hangingChars="131"/>
        <w:rPr>
          <w:rFonts w:ascii="楷体_GB2312" w:hAnsi="黑体" w:eastAsia="楷体_GB2312"/>
          <w:sz w:val="24"/>
        </w:rPr>
      </w:pPr>
      <w:r>
        <w:rPr>
          <w:rFonts w:eastAsia="仿宋_GB2312"/>
          <w:b/>
          <w:color w:val="000000"/>
          <w:sz w:val="32"/>
          <w:szCs w:val="18"/>
        </w:rPr>
        <w:t>6.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7"/>
        <w:tblW w:w="10311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  <w:r>
              <w:rPr>
                <w:rFonts w:hint="eastAsia" w:ascii="华文楷体" w:hAnsi="华文楷体" w:eastAsia="华文楷体"/>
                <w:sz w:val="24"/>
              </w:rPr>
              <w:t>（需财务部门加盖公章）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793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7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.项目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申请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佐证材料清单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349" w:type="dxa"/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widowControl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8.学校意见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0349" w:type="dxa"/>
          </w:tcPr>
          <w:p>
            <w:pPr>
              <w:pStyle w:val="6"/>
              <w:spacing w:line="360" w:lineRule="auto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基地建设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6"/>
              <w:spacing w:line="300" w:lineRule="exact"/>
              <w:jc w:val="both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                                  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 xml:space="preserve"> 年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A8D546C"/>
    <w:rsid w:val="213747A0"/>
    <w:rsid w:val="40046BC3"/>
    <w:rsid w:val="493B59DE"/>
    <w:rsid w:val="497742F3"/>
    <w:rsid w:val="531D3744"/>
    <w:rsid w:val="6982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footnote reference"/>
    <w:basedOn w:val="8"/>
    <w:semiHidden/>
    <w:unhideWhenUsed/>
    <w:qFormat/>
    <w:uiPriority w:val="99"/>
    <w:rPr>
      <w:vertAlign w:val="superscript"/>
    </w:r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Char"/>
    <w:basedOn w:val="8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266</Words>
  <Characters>1521</Characters>
  <Lines>12</Lines>
  <Paragraphs>3</Paragraphs>
  <TotalTime>0</TotalTime>
  <ScaleCrop>false</ScaleCrop>
  <LinksUpToDate>false</LinksUpToDate>
  <CharactersWithSpaces>1784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2021-10-11T07:45:00Z</dcterms:created>
  <dc:creator>YY</dc:creator>
  <cp:lastModifiedBy>郭嘉文</cp:lastModifiedBy>
  <dcterms:modified xsi:type="dcterms:W3CDTF">2021-11-01T07:26:34Z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2FA17037B2F344A99C101863951888B7</vt:lpwstr>
  </property>
</Properties>
</file>