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540" w:lineRule="exact"/>
        <w:ind w:left="0" w:leftChars="0" w:firstLine="0" w:firstLineChars="0"/>
        <w:rPr>
          <w:rFonts w:hint="default" w:ascii="黑体" w:hAnsi="黑体" w:eastAsia="黑体" w:cs="黑体"/>
          <w:sz w:val="32"/>
          <w:szCs w:val="32"/>
          <w:lang w:val="en-US"/>
        </w:rPr>
      </w:pPr>
      <w:r>
        <w:rPr>
          <w:rFonts w:hint="eastAsia" w:ascii="黑体" w:hAnsi="黑体" w:eastAsia="黑体" w:cs="黑体"/>
          <w:sz w:val="32"/>
          <w:szCs w:val="32"/>
        </w:rPr>
        <w:t>附件</w:t>
      </w:r>
      <w:r>
        <w:rPr>
          <w:rFonts w:hint="eastAsia" w:ascii="黑体" w:hAnsi="黑体" w:eastAsia="黑体" w:cs="黑体"/>
          <w:sz w:val="32"/>
          <w:szCs w:val="32"/>
          <w:lang w:val="en-US" w:eastAsia="zh-CN"/>
        </w:rPr>
        <w:t>2-3</w:t>
      </w:r>
    </w:p>
    <w:p>
      <w:pPr>
        <w:spacing w:line="740" w:lineRule="exact"/>
        <w:jc w:val="center"/>
        <w:rPr>
          <w:rFonts w:hint="eastAsia" w:ascii="黑体" w:hAnsi="黑体" w:eastAsia="黑体" w:cs="黑体"/>
          <w:color w:val="000000"/>
          <w:kern w:val="0"/>
          <w:sz w:val="44"/>
          <w:szCs w:val="44"/>
          <w:lang w:eastAsia="zh-CN"/>
        </w:rPr>
      </w:pPr>
      <w:r>
        <w:rPr>
          <w:rFonts w:hint="eastAsia" w:ascii="黑体" w:hAnsi="黑体" w:eastAsia="黑体" w:cs="黑体"/>
          <w:color w:val="000000"/>
          <w:kern w:val="0"/>
          <w:sz w:val="44"/>
          <w:szCs w:val="44"/>
        </w:rPr>
        <w:t>“</w:t>
      </w:r>
      <w:r>
        <w:rPr>
          <w:rFonts w:hint="eastAsia" w:ascii="黑体" w:hAnsi="黑体" w:eastAsia="黑体" w:cs="黑体"/>
          <w:color w:val="000000"/>
          <w:kern w:val="0"/>
          <w:sz w:val="44"/>
          <w:szCs w:val="44"/>
          <w:lang w:val="en-US" w:eastAsia="zh-CN"/>
        </w:rPr>
        <w:t>粤</w:t>
      </w:r>
      <w:r>
        <w:rPr>
          <w:rFonts w:hint="eastAsia" w:ascii="黑体" w:hAnsi="黑体" w:eastAsia="黑体" w:cs="黑体"/>
          <w:color w:val="000000"/>
          <w:kern w:val="0"/>
          <w:sz w:val="44"/>
          <w:szCs w:val="44"/>
        </w:rPr>
        <w:t>创杯”首届广州市从化区粤港澳台侨和民营企业青年创新创业大赛</w:t>
      </w:r>
      <w:r>
        <w:rPr>
          <w:rFonts w:hint="eastAsia" w:ascii="黑体" w:hAnsi="黑体" w:eastAsia="黑体" w:cs="黑体"/>
          <w:color w:val="000000"/>
          <w:kern w:val="0"/>
          <w:sz w:val="44"/>
          <w:szCs w:val="44"/>
          <w:lang w:val="en-US" w:eastAsia="zh-CN"/>
        </w:rPr>
        <w:t>参赛承诺书</w:t>
      </w:r>
    </w:p>
    <w:p>
      <w:pPr>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本人</w:t>
      </w:r>
      <w:r>
        <w:rPr>
          <w:rFonts w:hint="eastAsia" w:ascii="仿宋_GB2312" w:hAnsi="仿宋_GB2312" w:eastAsia="仿宋_GB2312" w:cs="仿宋_GB2312"/>
          <w:sz w:val="32"/>
          <w:szCs w:val="32"/>
        </w:rPr>
        <w:t>已仔细</w:t>
      </w:r>
      <w:bookmarkStart w:id="0" w:name="_GoBack"/>
      <w:bookmarkEnd w:id="0"/>
      <w:r>
        <w:rPr>
          <w:rFonts w:hint="eastAsia" w:ascii="仿宋_GB2312" w:hAnsi="仿宋_GB2312" w:eastAsia="仿宋_GB2312" w:cs="仿宋_GB2312"/>
          <w:sz w:val="32"/>
          <w:szCs w:val="32"/>
        </w:rPr>
        <w:t>查阅“</w:t>
      </w:r>
      <w:r>
        <w:rPr>
          <w:rFonts w:hint="eastAsia" w:ascii="仿宋_GB2312" w:hAnsi="仿宋_GB2312" w:eastAsia="仿宋_GB2312" w:cs="仿宋_GB2312"/>
          <w:sz w:val="32"/>
          <w:szCs w:val="32"/>
          <w:lang w:val="en-US" w:eastAsia="zh-CN"/>
        </w:rPr>
        <w:t>粤</w:t>
      </w:r>
      <w:r>
        <w:rPr>
          <w:rFonts w:hint="eastAsia" w:ascii="仿宋_GB2312" w:hAnsi="仿宋_GB2312" w:eastAsia="仿宋_GB2312" w:cs="仿宋_GB2312"/>
          <w:sz w:val="32"/>
          <w:szCs w:val="32"/>
        </w:rPr>
        <w:t>创杯”首届广州市从化区粤港澳台侨</w:t>
      </w:r>
      <w:r>
        <w:rPr>
          <w:rFonts w:hint="eastAsia" w:ascii="仿宋_GB2312" w:hAnsi="仿宋_GB2312" w:eastAsia="仿宋_GB2312" w:cs="仿宋_GB2312"/>
          <w:sz w:val="32"/>
          <w:szCs w:val="32"/>
          <w:lang w:val="en-US" w:eastAsia="zh-CN"/>
        </w:rPr>
        <w:t>和民营企业</w:t>
      </w:r>
      <w:r>
        <w:rPr>
          <w:rFonts w:hint="eastAsia" w:ascii="仿宋_GB2312" w:hAnsi="仿宋_GB2312" w:eastAsia="仿宋_GB2312" w:cs="仿宋_GB2312"/>
          <w:sz w:val="32"/>
          <w:szCs w:val="32"/>
        </w:rPr>
        <w:t>青年创新创业大赛</w:t>
      </w:r>
      <w:r>
        <w:rPr>
          <w:rFonts w:hint="eastAsia" w:ascii="仿宋_GB2312" w:hAnsi="仿宋_GB2312" w:eastAsia="仿宋_GB2312" w:cs="仿宋_GB2312"/>
          <w:sz w:val="32"/>
          <w:szCs w:val="32"/>
          <w:lang w:val="en-US" w:eastAsia="zh-CN"/>
        </w:rPr>
        <w:t>参赛要求</w:t>
      </w:r>
      <w:r>
        <w:rPr>
          <w:rFonts w:hint="eastAsia" w:ascii="仿宋_GB2312" w:hAnsi="仿宋_GB2312" w:eastAsia="仿宋_GB2312" w:cs="仿宋_GB2312"/>
          <w:sz w:val="32"/>
          <w:szCs w:val="32"/>
        </w:rPr>
        <w:t>，自觉遵守国家法律法规及</w:t>
      </w:r>
      <w:r>
        <w:rPr>
          <w:rFonts w:hint="eastAsia" w:ascii="仿宋_GB2312" w:hAnsi="仿宋_GB2312" w:eastAsia="仿宋_GB2312" w:cs="仿宋_GB2312"/>
          <w:sz w:val="32"/>
          <w:szCs w:val="32"/>
          <w:lang w:val="en-US" w:eastAsia="zh-CN"/>
        </w:rPr>
        <w:t>参赛</w:t>
      </w:r>
      <w:r>
        <w:rPr>
          <w:rFonts w:hint="eastAsia" w:ascii="仿宋_GB2312" w:hAnsi="仿宋_GB2312" w:eastAsia="仿宋_GB2312" w:cs="仿宋_GB2312"/>
          <w:sz w:val="32"/>
          <w:szCs w:val="32"/>
        </w:rPr>
        <w:t>制度，并</w:t>
      </w:r>
      <w:r>
        <w:rPr>
          <w:rFonts w:hint="eastAsia" w:ascii="仿宋_GB2312" w:hAnsi="仿宋_GB2312" w:eastAsia="仿宋_GB2312" w:cs="仿宋_GB2312"/>
          <w:sz w:val="32"/>
          <w:szCs w:val="32"/>
          <w:lang w:val="en-US" w:eastAsia="zh-CN"/>
        </w:rPr>
        <w:t>郑重</w:t>
      </w:r>
      <w:r>
        <w:rPr>
          <w:rFonts w:hint="eastAsia" w:ascii="仿宋_GB2312" w:hAnsi="仿宋_GB2312" w:eastAsia="仿宋_GB2312" w:cs="仿宋_GB2312"/>
          <w:sz w:val="32"/>
          <w:szCs w:val="32"/>
        </w:rPr>
        <w:t>承诺：</w:t>
      </w:r>
    </w:p>
    <w:p>
      <w:pPr>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1</w:t>
      </w:r>
      <w:r>
        <w:rPr>
          <w:rFonts w:hint="eastAsia" w:ascii="仿宋_GB2312" w:hAnsi="仿宋_GB2312" w:eastAsia="仿宋_GB2312" w:cs="仿宋_GB2312"/>
          <w:sz w:val="32"/>
          <w:szCs w:val="32"/>
        </w:rPr>
        <w:t>、严格遵守国家各项法律法规，遵守社会公德，坚决拥护和支持祖国和平统一，拥护“一国两制”方针；</w:t>
      </w:r>
    </w:p>
    <w:p>
      <w:pPr>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经营的范围、经营的业务、提供的服务、研发的软硬件产品等绝无任何部分或细节违反中华人民共和国的法律，无污染、无危害公共安全或其他公共利益的行为或隐患，秉持</w:t>
      </w:r>
      <w:r>
        <w:rPr>
          <w:rFonts w:hint="eastAsia" w:ascii="仿宋_GB2312" w:hAnsi="仿宋_GB2312" w:eastAsia="仿宋_GB2312" w:cs="仿宋_GB2312"/>
          <w:sz w:val="32"/>
          <w:szCs w:val="32"/>
        </w:rPr>
        <w:t>合法经营、诚信经营、文明经营</w:t>
      </w:r>
      <w:r>
        <w:rPr>
          <w:rFonts w:hint="eastAsia" w:ascii="仿宋_GB2312" w:hAnsi="仿宋_GB2312" w:eastAsia="仿宋_GB2312" w:cs="仿宋_GB2312"/>
          <w:sz w:val="32"/>
          <w:szCs w:val="32"/>
          <w:lang w:val="en-US" w:eastAsia="zh-CN"/>
        </w:rPr>
        <w:t>的理念</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_GB2312" w:hAnsi="仿宋_GB2312" w:eastAsia="仿宋_GB2312" w:cs="仿宋_GB2312"/>
          <w:kern w:val="0"/>
          <w:sz w:val="32"/>
          <w:szCs w:val="32"/>
        </w:rPr>
      </w:pP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承诺人保证符合报名条件且在参赛过程中始终保持符合该条件。保证向大赛组委会提交的所有参赛材料（包括并不限于</w:t>
      </w:r>
      <w:r>
        <w:rPr>
          <w:rFonts w:hint="eastAsia" w:ascii="仿宋_GB2312" w:hAnsi="仿宋_GB2312" w:eastAsia="仿宋_GB2312" w:cs="仿宋_GB2312"/>
          <w:kern w:val="0"/>
          <w:sz w:val="32"/>
          <w:szCs w:val="32"/>
          <w:lang w:val="en-US" w:eastAsia="zh-CN"/>
        </w:rPr>
        <w:t>企业负责人</w:t>
      </w:r>
      <w:r>
        <w:rPr>
          <w:rFonts w:hint="eastAsia" w:ascii="仿宋_GB2312" w:hAnsi="仿宋_GB2312" w:eastAsia="仿宋_GB2312" w:cs="仿宋_GB2312"/>
          <w:kern w:val="0"/>
          <w:sz w:val="32"/>
          <w:szCs w:val="32"/>
        </w:rPr>
        <w:t>和团队成员信息以及参赛作品等）所含内容均真实、有效。如有违反，同意大赛组委会随时取消承诺人的参赛资格。对因此给大赛组委会造成的损失，愿意承担赔偿责任。</w:t>
      </w:r>
    </w:p>
    <w:p>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_GB2312" w:hAnsi="仿宋_GB2312" w:eastAsia="仿宋_GB2312" w:cs="仿宋_GB2312"/>
          <w:kern w:val="0"/>
          <w:sz w:val="32"/>
          <w:szCs w:val="32"/>
          <w:lang w:val="en-US" w:eastAsia="zh-CN"/>
        </w:rPr>
      </w:pPr>
      <w:r>
        <w:rPr>
          <w:rFonts w:hint="default" w:ascii="Times New Roman" w:hAnsi="Times New Roman" w:eastAsia="仿宋_GB2312" w:cs="Times New Roman"/>
          <w:kern w:val="0"/>
          <w:sz w:val="32"/>
          <w:szCs w:val="32"/>
          <w:lang w:val="en-US" w:eastAsia="zh-CN"/>
        </w:rPr>
        <w:t>4</w:t>
      </w:r>
      <w:r>
        <w:rPr>
          <w:rFonts w:hint="eastAsia" w:ascii="仿宋_GB2312" w:hAnsi="仿宋_GB2312" w:eastAsia="仿宋_GB2312" w:cs="仿宋_GB2312"/>
          <w:kern w:val="0"/>
          <w:sz w:val="32"/>
          <w:szCs w:val="32"/>
          <w:lang w:val="en-US" w:eastAsia="zh-CN"/>
        </w:rPr>
        <w:t>、向大赛提交的参赛作品及资料的任何部分均不侵犯任何第三方的知识产权或专有权利，不含任何诽谤、淫秽或非法材料，如有违反，由承诺人承担全部责任。</w:t>
      </w:r>
    </w:p>
    <w:p>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_GB2312" w:hAnsi="仿宋_GB2312" w:eastAsia="仿宋_GB2312" w:cs="仿宋_GB2312"/>
          <w:kern w:val="0"/>
          <w:sz w:val="32"/>
          <w:szCs w:val="32"/>
          <w:lang w:val="en-US" w:eastAsia="zh-CN"/>
        </w:rPr>
      </w:pPr>
      <w:r>
        <w:rPr>
          <w:rFonts w:hint="default" w:ascii="Times New Roman" w:hAnsi="Times New Roman" w:eastAsia="仿宋_GB2312" w:cs="Times New Roman"/>
          <w:kern w:val="0"/>
          <w:sz w:val="32"/>
          <w:szCs w:val="32"/>
          <w:lang w:val="en-US" w:eastAsia="zh-CN"/>
        </w:rPr>
        <w:t>5</w:t>
      </w:r>
      <w:r>
        <w:rPr>
          <w:rFonts w:hint="eastAsia" w:ascii="仿宋_GB2312" w:hAnsi="仿宋_GB2312" w:eastAsia="仿宋_GB2312" w:cs="仿宋_GB2312"/>
          <w:kern w:val="0"/>
          <w:sz w:val="32"/>
          <w:szCs w:val="32"/>
          <w:lang w:val="en-US" w:eastAsia="zh-CN"/>
        </w:rPr>
        <w:t>、因承诺人原因造成参赛作品存在知识产权纠纷而影响本次大赛进行的，同意大赛组委会采取取消比赛资格等必要措施，并保证由本承诺人承担所有法律责任。</w:t>
      </w:r>
    </w:p>
    <w:p>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_GB2312" w:hAnsi="仿宋_GB2312" w:eastAsia="仿宋_GB2312" w:cs="仿宋_GB2312"/>
          <w:kern w:val="0"/>
          <w:sz w:val="32"/>
          <w:szCs w:val="32"/>
          <w:lang w:val="en-US" w:eastAsia="zh-CN"/>
        </w:rPr>
      </w:pPr>
      <w:r>
        <w:rPr>
          <w:rFonts w:hint="default" w:ascii="Times New Roman" w:hAnsi="Times New Roman" w:eastAsia="仿宋_GB2312" w:cs="Times New Roman"/>
          <w:kern w:val="0"/>
          <w:sz w:val="32"/>
          <w:szCs w:val="32"/>
          <w:lang w:val="en-US" w:eastAsia="zh-CN"/>
        </w:rPr>
        <w:t>6</w:t>
      </w:r>
      <w:r>
        <w:rPr>
          <w:rFonts w:hint="eastAsia" w:ascii="仿宋_GB2312" w:hAnsi="仿宋_GB2312" w:eastAsia="仿宋_GB2312" w:cs="仿宋_GB2312"/>
          <w:kern w:val="0"/>
          <w:sz w:val="32"/>
          <w:szCs w:val="32"/>
          <w:lang w:val="en-US" w:eastAsia="zh-CN"/>
        </w:rPr>
        <w:t>、本承诺书自承诺人签字之日起生效。</w:t>
      </w:r>
    </w:p>
    <w:p>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_GB2312" w:hAnsi="仿宋_GB2312" w:eastAsia="仿宋_GB2312" w:cs="仿宋_GB2312"/>
          <w:kern w:val="0"/>
          <w:sz w:val="32"/>
          <w:szCs w:val="32"/>
          <w:lang w:val="en-US"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承诺人（参赛团队所有队员）签字：</w:t>
      </w:r>
    </w:p>
    <w:p>
      <w:pPr>
        <w:autoSpaceDE w:val="0"/>
        <w:autoSpaceDN w:val="0"/>
        <w:adjustRightInd w:val="0"/>
        <w:spacing w:line="360" w:lineRule="auto"/>
        <w:ind w:firstLine="480"/>
        <w:rPr>
          <w:rFonts w:hint="eastAsia" w:ascii="仿宋_GB2312" w:hAnsi="仿宋_GB2312" w:eastAsia="仿宋_GB2312" w:cs="仿宋_GB2312"/>
          <w:kern w:val="0"/>
          <w:sz w:val="32"/>
          <w:szCs w:val="32"/>
        </w:rPr>
      </w:pPr>
    </w:p>
    <w:p>
      <w:pPr>
        <w:spacing w:line="360" w:lineRule="auto"/>
        <w:ind w:firstLine="4800" w:firstLineChars="1500"/>
        <w:rPr>
          <w:rFonts w:hint="eastAsia" w:ascii="仿宋_GB2312" w:hAnsi="仿宋_GB2312" w:eastAsia="仿宋_GB2312" w:cs="仿宋_GB2312"/>
          <w:sz w:val="32"/>
          <w:szCs w:val="32"/>
        </w:rPr>
      </w:pPr>
    </w:p>
    <w:p>
      <w:pPr>
        <w:spacing w:line="360" w:lineRule="auto"/>
        <w:ind w:firstLine="4800" w:firstLineChars="1500"/>
        <w:rPr>
          <w:rFonts w:hint="eastAsia" w:ascii="仿宋_GB2312" w:hAnsi="仿宋_GB2312" w:eastAsia="仿宋_GB2312" w:cs="仿宋_GB2312"/>
          <w:sz w:val="32"/>
          <w:szCs w:val="32"/>
        </w:rPr>
      </w:pPr>
    </w:p>
    <w:p>
      <w:pPr>
        <w:spacing w:line="360" w:lineRule="auto"/>
        <w:ind w:firstLine="4800" w:firstLineChars="1500"/>
        <w:rPr>
          <w:rFonts w:hint="eastAsia" w:ascii="仿宋_GB2312" w:hAnsi="仿宋_GB2312" w:eastAsia="仿宋_GB2312" w:cs="仿宋_GB2312"/>
          <w:sz w:val="32"/>
          <w:szCs w:val="32"/>
        </w:rPr>
      </w:pPr>
    </w:p>
    <w:p>
      <w:pPr>
        <w:spacing w:line="360" w:lineRule="auto"/>
        <w:ind w:firstLine="4800" w:firstLineChars="1500"/>
        <w:rPr>
          <w:rFonts w:hint="eastAsia" w:ascii="仿宋_GB2312" w:hAnsi="仿宋_GB2312" w:eastAsia="仿宋_GB2312" w:cs="仿宋_GB2312"/>
          <w:sz w:val="32"/>
          <w:szCs w:val="32"/>
        </w:rPr>
      </w:pPr>
    </w:p>
    <w:p>
      <w:pPr>
        <w:spacing w:line="360" w:lineRule="auto"/>
        <w:ind w:firstLine="4800" w:firstLineChars="1500"/>
        <w:rPr>
          <w:rFonts w:hint="eastAsia" w:ascii="仿宋_GB2312" w:hAnsi="仿宋_GB2312" w:eastAsia="仿宋_GB2312" w:cs="仿宋_GB2312"/>
          <w:sz w:val="32"/>
          <w:szCs w:val="32"/>
        </w:rPr>
      </w:pPr>
    </w:p>
    <w:p>
      <w:pPr>
        <w:keepNext w:val="0"/>
        <w:keepLines w:val="0"/>
        <w:pageBreakBefore w:val="0"/>
        <w:widowControl w:val="0"/>
        <w:kinsoku/>
        <w:wordWrap w:val="0"/>
        <w:overflowPunct/>
        <w:topLinePunct w:val="0"/>
        <w:autoSpaceDE w:val="0"/>
        <w:autoSpaceDN w:val="0"/>
        <w:bidi w:val="0"/>
        <w:adjustRightInd w:val="0"/>
        <w:snapToGrid/>
        <w:spacing w:line="360" w:lineRule="auto"/>
        <w:ind w:firstLine="640" w:firstLineChars="200"/>
        <w:jc w:val="right"/>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kern w:val="0"/>
          <w:sz w:val="32"/>
          <w:szCs w:val="32"/>
          <w:lang w:val="en-US" w:eastAsia="zh-CN"/>
        </w:rPr>
        <w:t xml:space="preserve">日     期：         </w:t>
      </w:r>
    </w:p>
    <w:p>
      <w:pPr>
        <w:spacing w:line="400" w:lineRule="exact"/>
        <w:jc w:val="left"/>
        <w:rPr>
          <w:rFonts w:hint="eastAsia" w:ascii="仿宋_GB2312" w:hAnsi="仿宋_GB2312" w:eastAsia="仿宋_GB2312" w:cs="仿宋_GB2312"/>
          <w:b/>
          <w:color w:val="000000"/>
          <w:kern w:val="0"/>
          <w:sz w:val="32"/>
          <w:szCs w:val="32"/>
        </w:rPr>
      </w:pPr>
    </w:p>
    <w:p/>
    <w:sectPr>
      <w:footerReference r:id="rId5" w:type="first"/>
      <w:footerReference r:id="rId3" w:type="default"/>
      <w:footerReference r:id="rId4" w:type="even"/>
      <w:pgSz w:w="11906" w:h="16838"/>
      <w:pgMar w:top="1440" w:right="1289" w:bottom="1440" w:left="1586" w:header="720" w:footer="1428"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322" w:firstLine="0"/>
    </w:pPr>
    <w:r>
      <w:rPr>
        <w:rFonts w:ascii="宋体" w:hAnsi="宋体" w:eastAsia="宋体" w:cs="宋体"/>
        <w:sz w:val="28"/>
      </w:rPr>
      <w:t xml:space="preserve">— </w:t>
    </w:r>
    <w:r>
      <w:fldChar w:fldCharType="begin"/>
    </w:r>
    <w:r>
      <w:instrText xml:space="preserve"> PAGE   \* MERGEFORMAT </w:instrText>
    </w:r>
    <w:r>
      <w:fldChar w:fldCharType="separate"/>
    </w:r>
    <w:r>
      <w:rPr>
        <w:rFonts w:ascii="宋体" w:hAnsi="宋体" w:eastAsia="宋体" w:cs="宋体"/>
        <w:sz w:val="28"/>
      </w:rPr>
      <w:t>10</w:t>
    </w:r>
    <w:r>
      <w:rPr>
        <w:rFonts w:ascii="宋体" w:hAnsi="宋体" w:eastAsia="宋体" w:cs="宋体"/>
        <w:sz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322" w:firstLine="0"/>
    </w:pPr>
    <w:r>
      <w:rPr>
        <w:rFonts w:ascii="宋体" w:hAnsi="宋体" w:eastAsia="宋体" w:cs="宋体"/>
        <w:sz w:val="28"/>
      </w:rPr>
      <w:t xml:space="preserve">— </w:t>
    </w:r>
    <w:r>
      <w:fldChar w:fldCharType="begin"/>
    </w:r>
    <w:r>
      <w:instrText xml:space="preserve"> PAGE   \* MERGEFORMAT </w:instrText>
    </w:r>
    <w:r>
      <w:fldChar w:fldCharType="separate"/>
    </w:r>
    <w:r>
      <w:rPr>
        <w:rFonts w:ascii="宋体" w:hAnsi="宋体" w:eastAsia="宋体" w:cs="宋体"/>
        <w:sz w:val="28"/>
      </w:rPr>
      <w:t>10</w:t>
    </w:r>
    <w:r>
      <w:rPr>
        <w:rFonts w:ascii="宋体" w:hAnsi="宋体" w:eastAsia="宋体" w:cs="宋体"/>
        <w:sz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322" w:firstLine="0"/>
    </w:pPr>
    <w:r>
      <w:rPr>
        <w:rFonts w:ascii="宋体" w:hAnsi="宋体" w:eastAsia="宋体" w:cs="宋体"/>
        <w:sz w:val="28"/>
      </w:rPr>
      <w:t xml:space="preserve">— </w:t>
    </w:r>
    <w:r>
      <w:fldChar w:fldCharType="begin"/>
    </w:r>
    <w:r>
      <w:instrText xml:space="preserve"> PAGE   \* MERGEFORMAT </w:instrText>
    </w:r>
    <w:r>
      <w:fldChar w:fldCharType="separate"/>
    </w:r>
    <w:r>
      <w:rPr>
        <w:rFonts w:ascii="宋体" w:hAnsi="宋体" w:eastAsia="宋体" w:cs="宋体"/>
        <w:sz w:val="28"/>
      </w:rPr>
      <w:t>10</w:t>
    </w:r>
    <w:r>
      <w:rPr>
        <w:rFonts w:ascii="宋体" w:hAnsi="宋体" w:eastAsia="宋体" w:cs="宋体"/>
        <w:sz w:val="2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B306BC"/>
    <w:rsid w:val="45833D79"/>
    <w:rsid w:val="7CB30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5" w:line="334" w:lineRule="auto"/>
      <w:ind w:firstLine="621"/>
    </w:pPr>
    <w:rPr>
      <w:rFonts w:ascii="仿宋" w:hAnsi="仿宋" w:eastAsia="仿宋" w:cs="仿宋"/>
      <w:color w:val="000000"/>
      <w:kern w:val="2"/>
      <w:sz w:val="3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2020-11-26T03:04:00Z</dcterms:created>
  <dc:creator>1111111</dc:creator>
  <cp:lastModifiedBy>1111111</cp:lastModifiedBy>
  <dcterms:modified xsi:type="dcterms:W3CDTF">2020-11-26T09:07:28Z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