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>
          <w:pPr>
            <w:pStyle w:val="21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1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1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1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472C4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b/>
                  <w:caps/>
                  <w:sz w:val="84"/>
                  <w:szCs w:val="84"/>
                </w:rPr>
                <w:t>选课管理平台</w:t>
              </w:r>
            </w:p>
          </w:sdtContent>
        </w:sdt>
        <w:sdt>
          <w:sdtPr>
            <w:rPr>
              <w:rFonts w:cs="Calibri" w:asciiTheme="majorEastAsia" w:hAnsiTheme="majorEastAsia" w:eastAsiaTheme="majorEastAsia"/>
              <w:b/>
              <w:sz w:val="72"/>
              <w:szCs w:val="72"/>
            </w:rPr>
            <w:alias w:val="副标题"/>
            <w:id w:val="328029620"/>
            <w:placeholder>
              <w:docPart w:val="503186B1F56A46398EABF0D53D72F06F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cs="Calibri" w:asciiTheme="majorEastAsia" w:hAnsiTheme="majorEastAsia" w:eastAsiaTheme="majorEastAsia"/>
                  <w:b/>
                  <w:sz w:val="72"/>
                  <w:szCs w:val="72"/>
                </w:rPr>
                <w:t>使用手册</w:t>
              </w:r>
            </w:p>
          </w:sdtContent>
        </w:sdt>
        <w:p>
          <w:pPr>
            <w:pStyle w:val="21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（学生PC端</w:t>
          </w:r>
          <w:r>
            <w:rPr>
              <w:b/>
              <w:sz w:val="32"/>
            </w:rPr>
            <w:t>）</w:t>
          </w:r>
        </w:p>
        <w:p>
          <w:pPr>
            <w:widowControl/>
            <w:jc w:val="left"/>
            <w:rPr>
              <w:rFonts w:ascii="宋体" w:hAnsi="宋体"/>
            </w:rPr>
          </w:pP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 w:fullDate="2017-12-1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1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42" w:name="OLE_LINK6"/>
                                    <w:bookmarkStart w:id="43" w:name="OLE_LINK7"/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2017-12-1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bookmarkEnd w:id="42"/>
                              <w:bookmarkEnd w:id="43"/>
                              <w:p>
                                <w:pPr>
                                  <w:pStyle w:val="21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Fw2l&#10;2gAAAAsBAAAPAAAAAAAAAAEAIAAAACIAAABkcnMvZG93bnJldi54bWxQSwECFAAUAAAACACHTuJA&#10;gJtXOR8CAAAaBAAADgAAAAAAAAABACAAAAApAQAAZHJzL2Uyb0RvYy54bWxQSwUGAAAAAAYABgBZ&#10;AQAAu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17-12-1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1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42" w:name="OLE_LINK6"/>
                              <w:bookmarkStart w:id="43" w:name="OLE_LINK7"/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2017-12-1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</w:t>
                              </w:r>
                            </w:p>
                          </w:sdtContent>
                        </w:sdt>
                        <w:bookmarkEnd w:id="42"/>
                        <w:bookmarkEnd w:id="43"/>
                        <w:p>
                          <w:pPr>
                            <w:pStyle w:val="2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jc w:val="center"/>
        <w:sectPr>
          <w:footerReference r:id="rId4" w:type="first"/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Toc491850459"/>
      <w:bookmarkStart w:id="1" w:name="_Toc491855604"/>
      <w:bookmarkStart w:id="2" w:name="_Toc492316258"/>
    </w:p>
    <w:p>
      <w:pPr>
        <w:pStyle w:val="2"/>
        <w:jc w:val="center"/>
      </w:pPr>
      <w:bookmarkStart w:id="3" w:name="_Toc508787826"/>
      <w:r>
        <w:rPr>
          <w:rFonts w:hint="eastAsia"/>
        </w:rPr>
        <w:t>目 录</w:t>
      </w:r>
      <w:bookmarkEnd w:id="0"/>
      <w:bookmarkEnd w:id="1"/>
      <w:bookmarkEnd w:id="2"/>
      <w:bookmarkEnd w:id="3"/>
    </w:p>
    <w:p>
      <w:pPr>
        <w:pStyle w:val="8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</w:p>
    <w:p>
      <w:pPr>
        <w:pStyle w:val="8"/>
        <w:rPr>
          <w:sz w:val="28"/>
          <w:szCs w:val="28"/>
        </w:rPr>
      </w:pPr>
      <w:r>
        <w:fldChar w:fldCharType="begin"/>
      </w:r>
      <w:r>
        <w:instrText xml:space="preserve"> HYPERLINK \l "_Toc508787827" </w:instrText>
      </w:r>
      <w:r>
        <w:fldChar w:fldCharType="separate"/>
      </w:r>
      <w:r>
        <w:rPr>
          <w:rStyle w:val="14"/>
          <w:sz w:val="28"/>
          <w:szCs w:val="28"/>
        </w:rPr>
        <w:t>一、选课流程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_Toc508787827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rPr>
          <w:sz w:val="28"/>
          <w:szCs w:val="28"/>
        </w:rPr>
      </w:pPr>
      <w:r>
        <w:fldChar w:fldCharType="begin"/>
      </w:r>
      <w:r>
        <w:instrText xml:space="preserve"> HYPERLINK \l "_Toc508787828" </w:instrText>
      </w:r>
      <w:r>
        <w:fldChar w:fldCharType="separate"/>
      </w:r>
      <w:r>
        <w:rPr>
          <w:rStyle w:val="14"/>
          <w:sz w:val="28"/>
          <w:szCs w:val="28"/>
        </w:rPr>
        <w:t>二、注意事项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_Toc508787828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rPr>
          <w:sz w:val="28"/>
          <w:szCs w:val="28"/>
        </w:rPr>
      </w:pPr>
      <w:r>
        <w:fldChar w:fldCharType="begin"/>
      </w:r>
      <w:r>
        <w:instrText xml:space="preserve"> HYPERLINK \l "_Toc508787829" </w:instrText>
      </w:r>
      <w:r>
        <w:fldChar w:fldCharType="separate"/>
      </w:r>
      <w:r>
        <w:rPr>
          <w:rStyle w:val="14"/>
          <w:sz w:val="28"/>
          <w:szCs w:val="28"/>
        </w:rPr>
        <w:t>三、系统操作步骤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_Toc508787829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left" w:pos="1260"/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"_Toc508787830" </w:instrText>
      </w:r>
      <w:r>
        <w:fldChar w:fldCharType="separate"/>
      </w:r>
      <w:r>
        <w:rPr>
          <w:rStyle w:val="14"/>
          <w:rFonts w:ascii="宋体" w:hAnsi="宋体" w:eastAsia="宋体"/>
          <w:sz w:val="28"/>
          <w:szCs w:val="28"/>
        </w:rPr>
        <w:t>(一)登陆系统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left" w:pos="1260"/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"_Toc508787831" </w:instrText>
      </w:r>
      <w:r>
        <w:fldChar w:fldCharType="separate"/>
      </w:r>
      <w:r>
        <w:rPr>
          <w:rStyle w:val="14"/>
          <w:rFonts w:ascii="宋体" w:hAnsi="宋体" w:eastAsia="宋体"/>
          <w:sz w:val="28"/>
          <w:szCs w:val="28"/>
        </w:rPr>
        <w:t>(二)选课操作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"_Toc508787832" </w:instrText>
      </w:r>
      <w:r>
        <w:fldChar w:fldCharType="separate"/>
      </w:r>
      <w:r>
        <w:rPr>
          <w:rStyle w:val="14"/>
          <w:sz w:val="28"/>
          <w:szCs w:val="28"/>
        </w:rPr>
        <w:t>[1].选课主界面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"_Toc508787833" </w:instrText>
      </w:r>
      <w:r>
        <w:fldChar w:fldCharType="separate"/>
      </w:r>
      <w:r>
        <w:rPr>
          <w:rStyle w:val="14"/>
          <w:sz w:val="28"/>
          <w:szCs w:val="28"/>
        </w:rPr>
        <w:t>[2].选课前关注功能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"_Toc508787834" </w:instrText>
      </w:r>
      <w:r>
        <w:fldChar w:fldCharType="separate"/>
      </w:r>
      <w:r>
        <w:rPr>
          <w:rStyle w:val="14"/>
          <w:sz w:val="28"/>
          <w:szCs w:val="28"/>
        </w:rPr>
        <w:t>[3].查看预期课程表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"_Toc508787835" </w:instrText>
      </w:r>
      <w:r>
        <w:fldChar w:fldCharType="separate"/>
      </w:r>
      <w:r>
        <w:rPr>
          <w:rStyle w:val="14"/>
          <w:sz w:val="28"/>
          <w:szCs w:val="28"/>
        </w:rPr>
        <w:t>[4].抢选课程(已关注)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"_Toc508787836" </w:instrText>
      </w:r>
      <w:r>
        <w:fldChar w:fldCharType="separate"/>
      </w:r>
      <w:r>
        <w:rPr>
          <w:rStyle w:val="14"/>
          <w:sz w:val="28"/>
          <w:szCs w:val="28"/>
        </w:rPr>
        <w:t>[5].直接抢课(未关注)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"_Toc508787837" </w:instrText>
      </w:r>
      <w:r>
        <w:fldChar w:fldCharType="separate"/>
      </w:r>
      <w:r>
        <w:rPr>
          <w:rStyle w:val="14"/>
          <w:sz w:val="28"/>
          <w:szCs w:val="28"/>
        </w:rPr>
        <w:t>[6].查看课表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"_Toc508787838" </w:instrText>
      </w:r>
      <w:r>
        <w:fldChar w:fldCharType="separate"/>
      </w:r>
      <w:r>
        <w:rPr>
          <w:rStyle w:val="14"/>
          <w:rFonts w:ascii="宋体" w:hAnsi="宋体" w:eastAsia="宋体"/>
          <w:sz w:val="28"/>
          <w:szCs w:val="28"/>
        </w:rPr>
        <w:t>(三)选课其他问题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"_Toc508787839" </w:instrText>
      </w:r>
      <w:r>
        <w:fldChar w:fldCharType="separate"/>
      </w:r>
      <w:r>
        <w:rPr>
          <w:rStyle w:val="14"/>
          <w:sz w:val="28"/>
          <w:szCs w:val="28"/>
        </w:rPr>
        <w:t>[1].课程冲突问题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_Toc508787839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"_Toc508787840" </w:instrText>
      </w:r>
      <w:r>
        <w:fldChar w:fldCharType="separate"/>
      </w:r>
      <w:r>
        <w:rPr>
          <w:rStyle w:val="14"/>
          <w:sz w:val="28"/>
          <w:szCs w:val="28"/>
        </w:rPr>
        <w:t>[2].学分不足问题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_Toc508787840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5"/>
        <w:rPr>
          <w:sz w:val="28"/>
          <w:szCs w:val="28"/>
        </w:rPr>
      </w:pPr>
      <w:r>
        <w:fldChar w:fldCharType="begin"/>
      </w:r>
      <w:r>
        <w:instrText xml:space="preserve"> HYPERLINK \l "_Toc508787841" </w:instrText>
      </w:r>
      <w:r>
        <w:fldChar w:fldCharType="separate"/>
      </w:r>
      <w:r>
        <w:rPr>
          <w:rStyle w:val="14"/>
          <w:sz w:val="28"/>
          <w:szCs w:val="28"/>
        </w:rPr>
        <w:t>[3].loadingString问题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_Toc508787841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/>
    <w:p/>
    <w:p>
      <w:pPr>
        <w:sectPr>
          <w:footerReference r:id="rId5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4" w:name="_Toc508787827"/>
      <w:r>
        <w:rPr>
          <w:rFonts w:hint="eastAsia"/>
          <w:sz w:val="32"/>
        </w:rPr>
        <w:t>选课</w:t>
      </w:r>
      <w:r>
        <w:rPr>
          <w:sz w:val="32"/>
        </w:rPr>
        <w:t>流程</w:t>
      </w:r>
      <w:bookmarkEnd w:id="4"/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  <w:r>
        <w:object>
          <v:shape id="_x0000_i1025" o:spt="75" type="#_x0000_t75" style="height:159.15pt;width:41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9">
            <o:LockedField>false</o:LockedField>
          </o:OLEObject>
        </w:object>
      </w:r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00" w:lineRule="auto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流程</w:t>
      </w:r>
      <w:r>
        <w:rPr>
          <w:rFonts w:ascii="Times New Roman" w:hAnsi="Times New Roman" w:eastAsia="宋体"/>
          <w:b/>
          <w:sz w:val="24"/>
          <w:szCs w:val="24"/>
        </w:rPr>
        <w:t>说明：</w:t>
      </w:r>
    </w:p>
    <w:p>
      <w:pPr>
        <w:pStyle w:val="17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前</w:t>
      </w:r>
      <w:r>
        <w:rPr>
          <w:rFonts w:hint="eastAsia" w:ascii="Times New Roman" w:hAnsi="Times New Roman" w:eastAsia="宋体"/>
          <w:sz w:val="24"/>
          <w:szCs w:val="24"/>
        </w:rPr>
        <w:t>：</w:t>
      </w:r>
      <w:r>
        <w:rPr>
          <w:rFonts w:ascii="Times New Roman" w:hAnsi="Times New Roman" w:eastAsia="宋体"/>
          <w:sz w:val="24"/>
          <w:szCs w:val="24"/>
        </w:rPr>
        <w:t>学生可以进入</w:t>
      </w: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系统查看</w:t>
      </w:r>
      <w:r>
        <w:rPr>
          <w:rFonts w:hint="eastAsia" w:ascii="Times New Roman" w:hAnsi="Times New Roman" w:eastAsia="宋体"/>
          <w:sz w:val="24"/>
          <w:szCs w:val="24"/>
        </w:rPr>
        <w:t>课程</w:t>
      </w:r>
      <w:r>
        <w:rPr>
          <w:rFonts w:ascii="Times New Roman" w:hAnsi="Times New Roman" w:eastAsia="宋体"/>
          <w:sz w:val="24"/>
          <w:szCs w:val="24"/>
        </w:rPr>
        <w:t>、查看教学班</w:t>
      </w:r>
      <w:r>
        <w:rPr>
          <w:rFonts w:hint="eastAsia" w:ascii="Times New Roman" w:hAnsi="Times New Roman" w:eastAsia="宋体"/>
          <w:sz w:val="24"/>
          <w:szCs w:val="24"/>
        </w:rPr>
        <w:t>(时间、</w:t>
      </w:r>
      <w:r>
        <w:rPr>
          <w:rFonts w:ascii="Times New Roman" w:hAnsi="Times New Roman" w:eastAsia="宋体"/>
          <w:sz w:val="24"/>
          <w:szCs w:val="24"/>
        </w:rPr>
        <w:t>老师</w:t>
      </w:r>
      <w:r>
        <w:rPr>
          <w:rFonts w:hint="eastAsia" w:ascii="Times New Roman" w:hAnsi="Times New Roman" w:eastAsia="宋体"/>
          <w:sz w:val="24"/>
          <w:szCs w:val="24"/>
        </w:rPr>
        <w:t>)，</w:t>
      </w:r>
      <w:r>
        <w:rPr>
          <w:rFonts w:ascii="Times New Roman" w:hAnsi="Times New Roman" w:eastAsia="宋体"/>
          <w:sz w:val="24"/>
          <w:szCs w:val="24"/>
        </w:rPr>
        <w:t>并且可对课程进行关注</w:t>
      </w:r>
      <w:r>
        <w:rPr>
          <w:rFonts w:hint="eastAsia" w:ascii="Times New Roman" w:hAnsi="Times New Roman" w:eastAsia="宋体"/>
          <w:sz w:val="24"/>
          <w:szCs w:val="24"/>
        </w:rPr>
        <w:t>置顶</w:t>
      </w:r>
      <w:r>
        <w:rPr>
          <w:rFonts w:ascii="Times New Roman" w:hAnsi="Times New Roman" w:eastAsia="宋体"/>
          <w:sz w:val="24"/>
          <w:szCs w:val="24"/>
        </w:rPr>
        <w:t>操作，关注</w:t>
      </w:r>
      <w:r>
        <w:rPr>
          <w:rFonts w:hint="eastAsia" w:ascii="Times New Roman" w:hAnsi="Times New Roman" w:eastAsia="宋体"/>
          <w:sz w:val="24"/>
          <w:szCs w:val="24"/>
        </w:rPr>
        <w:t>教学班可以</w:t>
      </w:r>
      <w:r>
        <w:rPr>
          <w:rFonts w:ascii="Times New Roman" w:hAnsi="Times New Roman" w:eastAsia="宋体"/>
          <w:sz w:val="24"/>
          <w:szCs w:val="24"/>
        </w:rPr>
        <w:t>将该课程</w:t>
      </w:r>
      <w:r>
        <w:rPr>
          <w:rFonts w:hint="eastAsia" w:ascii="Times New Roman" w:hAnsi="Times New Roman" w:eastAsia="宋体"/>
          <w:sz w:val="24"/>
          <w:szCs w:val="24"/>
        </w:rPr>
        <w:t>该</w:t>
      </w:r>
      <w:r>
        <w:rPr>
          <w:rFonts w:ascii="Times New Roman" w:hAnsi="Times New Roman" w:eastAsia="宋体"/>
          <w:sz w:val="24"/>
          <w:szCs w:val="24"/>
        </w:rPr>
        <w:t>教学班加入待抢选课程</w:t>
      </w:r>
      <w:r>
        <w:rPr>
          <w:rFonts w:hint="eastAsia" w:ascii="Times New Roman" w:hAnsi="Times New Roman" w:eastAsia="宋体"/>
          <w:sz w:val="24"/>
          <w:szCs w:val="24"/>
        </w:rPr>
        <w:t>列表，</w:t>
      </w:r>
      <w:r>
        <w:rPr>
          <w:rFonts w:ascii="Times New Roman" w:hAnsi="Times New Roman" w:eastAsia="宋体"/>
          <w:sz w:val="24"/>
          <w:szCs w:val="24"/>
        </w:rPr>
        <w:t>同时可以查看预期课程表。待</w:t>
      </w: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开始后直接抢选该课程。</w:t>
      </w:r>
    </w:p>
    <w:p>
      <w:pPr>
        <w:pStyle w:val="17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中：</w:t>
      </w:r>
    </w:p>
    <w:p>
      <w:pPr>
        <w:pStyle w:val="17"/>
        <w:spacing w:line="300" w:lineRule="auto"/>
        <w:ind w:left="36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a.</w:t>
      </w:r>
      <w:r>
        <w:rPr>
          <w:rFonts w:hint="eastAsia" w:ascii="Times New Roman" w:hAnsi="Times New Roman" w:eastAsia="宋体"/>
          <w:sz w:val="24"/>
          <w:szCs w:val="24"/>
        </w:rPr>
        <w:t>学生</w:t>
      </w:r>
      <w:r>
        <w:rPr>
          <w:rFonts w:ascii="Times New Roman" w:hAnsi="Times New Roman" w:eastAsia="宋体"/>
          <w:sz w:val="24"/>
          <w:szCs w:val="24"/>
        </w:rPr>
        <w:t>可以抢选事先</w:t>
      </w:r>
      <w:r>
        <w:rPr>
          <w:rFonts w:hint="eastAsia" w:ascii="Times New Roman" w:hAnsi="Times New Roman" w:eastAsia="宋体"/>
          <w:sz w:val="24"/>
          <w:szCs w:val="24"/>
        </w:rPr>
        <w:t>关注</w:t>
      </w:r>
      <w:r>
        <w:rPr>
          <w:rFonts w:ascii="Times New Roman" w:hAnsi="Times New Roman" w:eastAsia="宋体"/>
          <w:sz w:val="24"/>
          <w:szCs w:val="24"/>
        </w:rPr>
        <w:t>加入待抢课程列表的</w:t>
      </w:r>
      <w:r>
        <w:rPr>
          <w:rFonts w:hint="eastAsia" w:ascii="Times New Roman" w:hAnsi="Times New Roman" w:eastAsia="宋体"/>
          <w:sz w:val="24"/>
          <w:szCs w:val="24"/>
        </w:rPr>
        <w:t>课程。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该</w:t>
      </w:r>
      <w:r>
        <w:rPr>
          <w:rFonts w:ascii="Times New Roman" w:hAnsi="Times New Roman" w:eastAsia="宋体"/>
          <w:sz w:val="24"/>
          <w:szCs w:val="24"/>
        </w:rPr>
        <w:t>课程在抢选过程</w:t>
      </w:r>
      <w:r>
        <w:rPr>
          <w:rFonts w:hint="eastAsia" w:ascii="Times New Roman" w:hAnsi="Times New Roman" w:eastAsia="宋体"/>
          <w:sz w:val="24"/>
          <w:szCs w:val="24"/>
        </w:rPr>
        <w:t>中</w:t>
      </w:r>
      <w:r>
        <w:rPr>
          <w:rFonts w:ascii="Times New Roman" w:hAnsi="Times New Roman" w:eastAsia="宋体"/>
          <w:sz w:val="24"/>
          <w:szCs w:val="24"/>
        </w:rPr>
        <w:t>没有余量，</w:t>
      </w:r>
      <w:r>
        <w:rPr>
          <w:rFonts w:hint="eastAsia" w:ascii="Times New Roman" w:hAnsi="Times New Roman" w:eastAsia="宋体"/>
          <w:sz w:val="24"/>
          <w:szCs w:val="24"/>
        </w:rPr>
        <w:t>可</w:t>
      </w:r>
      <w:r>
        <w:rPr>
          <w:rFonts w:ascii="Times New Roman" w:hAnsi="Times New Roman" w:eastAsia="宋体"/>
          <w:sz w:val="24"/>
          <w:szCs w:val="24"/>
        </w:rPr>
        <w:t>直接</w:t>
      </w:r>
      <w:r>
        <w:rPr>
          <w:rFonts w:hint="eastAsia" w:ascii="Times New Roman" w:hAnsi="Times New Roman" w:eastAsia="宋体"/>
          <w:sz w:val="24"/>
          <w:szCs w:val="24"/>
        </w:rPr>
        <w:t>选择</w:t>
      </w:r>
      <w:r>
        <w:rPr>
          <w:rFonts w:ascii="Times New Roman" w:hAnsi="Times New Roman" w:eastAsia="宋体"/>
          <w:sz w:val="24"/>
          <w:szCs w:val="24"/>
        </w:rPr>
        <w:t>更换该课程的其他教学班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17"/>
        <w:spacing w:line="300" w:lineRule="auto"/>
        <w:ind w:left="36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b.若要抢</w:t>
      </w:r>
      <w:r>
        <w:rPr>
          <w:rFonts w:ascii="Times New Roman" w:hAnsi="Times New Roman" w:eastAsia="宋体"/>
          <w:sz w:val="24"/>
          <w:szCs w:val="24"/>
        </w:rPr>
        <w:t>选其他</w:t>
      </w:r>
      <w:r>
        <w:rPr>
          <w:rFonts w:hint="eastAsia" w:ascii="Times New Roman" w:hAnsi="Times New Roman" w:eastAsia="宋体"/>
          <w:sz w:val="24"/>
          <w:szCs w:val="24"/>
        </w:rPr>
        <w:t>未加入待</w:t>
      </w:r>
      <w:r>
        <w:rPr>
          <w:rFonts w:ascii="Times New Roman" w:hAnsi="Times New Roman" w:eastAsia="宋体"/>
          <w:sz w:val="24"/>
          <w:szCs w:val="24"/>
        </w:rPr>
        <w:t>抢</w:t>
      </w:r>
      <w:r>
        <w:rPr>
          <w:rFonts w:hint="eastAsia" w:ascii="Times New Roman" w:hAnsi="Times New Roman" w:eastAsia="宋体"/>
          <w:sz w:val="24"/>
          <w:szCs w:val="24"/>
        </w:rPr>
        <w:t>课程</w:t>
      </w:r>
      <w:r>
        <w:rPr>
          <w:rFonts w:ascii="Times New Roman" w:hAnsi="Times New Roman" w:eastAsia="宋体"/>
          <w:sz w:val="24"/>
          <w:szCs w:val="24"/>
        </w:rPr>
        <w:t>列表的课程，需要</w:t>
      </w:r>
      <w:r>
        <w:rPr>
          <w:rFonts w:hint="eastAsia" w:ascii="Times New Roman" w:hAnsi="Times New Roman" w:eastAsia="宋体"/>
          <w:sz w:val="24"/>
          <w:szCs w:val="24"/>
        </w:rPr>
        <w:t>返回</w:t>
      </w:r>
      <w:r>
        <w:rPr>
          <w:rFonts w:ascii="Times New Roman" w:hAnsi="Times New Roman" w:eastAsia="宋体"/>
          <w:sz w:val="24"/>
          <w:szCs w:val="24"/>
        </w:rPr>
        <w:t>总课程列表</w:t>
      </w:r>
      <w:r>
        <w:rPr>
          <w:rFonts w:hint="eastAsia" w:ascii="Times New Roman" w:hAnsi="Times New Roman" w:eastAsia="宋体"/>
          <w:sz w:val="24"/>
          <w:szCs w:val="24"/>
        </w:rPr>
        <w:t>(选课</w:t>
      </w:r>
      <w:r>
        <w:rPr>
          <w:rFonts w:ascii="Times New Roman" w:hAnsi="Times New Roman" w:eastAsia="宋体"/>
          <w:sz w:val="24"/>
          <w:szCs w:val="24"/>
        </w:rPr>
        <w:t>前的列表</w:t>
      </w:r>
      <w:r>
        <w:rPr>
          <w:rFonts w:hint="eastAsia" w:ascii="Times New Roman" w:hAnsi="Times New Roman" w:eastAsia="宋体"/>
          <w:sz w:val="24"/>
          <w:szCs w:val="24"/>
        </w:rPr>
        <w:t>)</w:t>
      </w:r>
      <w:r>
        <w:rPr>
          <w:rFonts w:ascii="Times New Roman" w:hAnsi="Times New Roman" w:eastAsia="宋体"/>
          <w:sz w:val="24"/>
          <w:szCs w:val="24"/>
        </w:rPr>
        <w:t>直接</w:t>
      </w:r>
      <w:r>
        <w:rPr>
          <w:rFonts w:hint="eastAsia" w:ascii="Times New Roman" w:hAnsi="Times New Roman" w:eastAsia="宋体"/>
          <w:sz w:val="24"/>
          <w:szCs w:val="24"/>
        </w:rPr>
        <w:t>选择</w:t>
      </w:r>
      <w:r>
        <w:rPr>
          <w:rFonts w:ascii="Times New Roman" w:hAnsi="Times New Roman" w:eastAsia="宋体"/>
          <w:sz w:val="24"/>
          <w:szCs w:val="24"/>
        </w:rPr>
        <w:t>教学班选课。</w:t>
      </w:r>
    </w:p>
    <w:p>
      <w:pPr>
        <w:pStyle w:val="17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后：</w:t>
      </w:r>
      <w:r>
        <w:rPr>
          <w:rFonts w:hint="eastAsia" w:ascii="Times New Roman" w:hAnsi="Times New Roman" w:eastAsia="宋体"/>
          <w:sz w:val="24"/>
          <w:szCs w:val="24"/>
        </w:rPr>
        <w:t>学生</w:t>
      </w:r>
      <w:r>
        <w:rPr>
          <w:rFonts w:ascii="Times New Roman" w:hAnsi="Times New Roman" w:eastAsia="宋体"/>
          <w:sz w:val="24"/>
          <w:szCs w:val="24"/>
        </w:rPr>
        <w:t>可以退选课程和查看</w:t>
      </w: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结果的课程表。</w:t>
      </w:r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  <w:sectPr>
          <w:headerReference r:id="rId6" w:type="firs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5" w:name="_Toc508787828"/>
      <w:r>
        <w:rPr>
          <w:rFonts w:hint="eastAsia"/>
          <w:sz w:val="32"/>
        </w:rPr>
        <w:t>注意事项</w:t>
      </w:r>
      <w:bookmarkEnd w:id="5"/>
    </w:p>
    <w:p>
      <w:pPr>
        <w:pStyle w:val="17"/>
        <w:numPr>
          <w:ilvl w:val="0"/>
          <w:numId w:val="3"/>
        </w:numPr>
        <w:spacing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系统支持浏览器为：谷歌、火狐、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、搜狗浏览器、</w:t>
      </w:r>
      <w:r>
        <w:rPr>
          <w:rFonts w:ascii="Times New Roman" w:hAnsi="Times New Roman" w:eastAsia="宋体"/>
          <w:sz w:val="24"/>
          <w:szCs w:val="24"/>
        </w:rPr>
        <w:t>win10</w:t>
      </w: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自带的Edge</w:t>
      </w:r>
      <w:r>
        <w:rPr>
          <w:rFonts w:hint="eastAsia" w:ascii="Times New Roman" w:hAnsi="Times New Roman" w:eastAsia="宋体"/>
          <w:sz w:val="24"/>
          <w:szCs w:val="24"/>
        </w:rPr>
        <w:t>浏览器。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使用</w:t>
      </w:r>
      <w:r>
        <w:rPr>
          <w:rFonts w:ascii="Times New Roman" w:hAnsi="Times New Roman" w:eastAsia="宋体"/>
          <w:sz w:val="24"/>
          <w:szCs w:val="24"/>
        </w:rPr>
        <w:t>IE浏览器，</w:t>
      </w:r>
      <w:r>
        <w:rPr>
          <w:rFonts w:hint="eastAsia" w:ascii="Times New Roman" w:hAnsi="Times New Roman" w:eastAsia="宋体"/>
          <w:sz w:val="24"/>
          <w:szCs w:val="24"/>
        </w:rPr>
        <w:t>请下载</w:t>
      </w:r>
      <w:r>
        <w:rPr>
          <w:rFonts w:ascii="Times New Roman" w:hAnsi="Times New Roman" w:eastAsia="宋体"/>
          <w:sz w:val="24"/>
          <w:szCs w:val="24"/>
        </w:rPr>
        <w:t>系统</w:t>
      </w:r>
      <w:r>
        <w:rPr>
          <w:rFonts w:hint="eastAsia" w:ascii="Times New Roman" w:hAnsi="Times New Roman" w:eastAsia="宋体"/>
          <w:sz w:val="24"/>
          <w:szCs w:val="24"/>
        </w:rPr>
        <w:t>支持</w:t>
      </w:r>
      <w:r>
        <w:rPr>
          <w:rFonts w:ascii="Times New Roman" w:hAnsi="Times New Roman" w:eastAsia="宋体"/>
          <w:sz w:val="24"/>
          <w:szCs w:val="24"/>
        </w:rPr>
        <w:t>的浏览器</w:t>
      </w:r>
      <w:r>
        <w:rPr>
          <w:rFonts w:hint="eastAsia" w:ascii="Times New Roman" w:hAnsi="Times New Roman" w:eastAsia="宋体"/>
          <w:sz w:val="24"/>
          <w:szCs w:val="24"/>
        </w:rPr>
        <w:t>后</w:t>
      </w:r>
      <w:r>
        <w:rPr>
          <w:rFonts w:ascii="Times New Roman" w:hAnsi="Times New Roman" w:eastAsia="宋体"/>
          <w:sz w:val="24"/>
          <w:szCs w:val="24"/>
        </w:rPr>
        <w:t>再进行操作。附</w:t>
      </w:r>
      <w:r>
        <w:rPr>
          <w:rFonts w:hint="eastAsia" w:ascii="Times New Roman" w:hAnsi="Times New Roman" w:eastAsia="宋体"/>
          <w:sz w:val="24"/>
          <w:szCs w:val="24"/>
        </w:rPr>
        <w:t>各</w:t>
      </w:r>
      <w:r>
        <w:rPr>
          <w:rFonts w:ascii="Times New Roman" w:hAnsi="Times New Roman" w:eastAsia="宋体"/>
          <w:sz w:val="24"/>
          <w:szCs w:val="24"/>
        </w:rPr>
        <w:t>浏览器下载地址：</w:t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谷歌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"http://rj.baidu.com/soft/detail/14744.html?ald"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http://rj.baidu.com/soft/detail/14744.html?ald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火狐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"http://www.firefox.com.cn/"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http://www.firefox.com.cn/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360安全浏览器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"http://se.360.cn/"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http://se.360.cn/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Style w:val="14"/>
          <w:rFonts w:ascii="Times New Roman" w:hAnsi="Times New Roman" w:eastAsia="宋体"/>
          <w:color w:val="auto"/>
          <w:sz w:val="24"/>
          <w:szCs w:val="24"/>
          <w:u w:val="none"/>
        </w:rPr>
      </w:pPr>
      <w:r>
        <w:rPr>
          <w:rFonts w:hint="eastAsia" w:ascii="Times New Roman" w:hAnsi="Times New Roman" w:eastAsia="宋体"/>
          <w:sz w:val="24"/>
          <w:szCs w:val="24"/>
        </w:rPr>
        <w:t>360极速</w:t>
      </w:r>
      <w:r>
        <w:rPr>
          <w:rFonts w:ascii="Times New Roman" w:hAnsi="Times New Roman" w:eastAsia="宋体"/>
          <w:sz w:val="24"/>
          <w:szCs w:val="24"/>
        </w:rPr>
        <w:t>浏览器：</w:t>
      </w:r>
      <w:r>
        <w:fldChar w:fldCharType="begin"/>
      </w:r>
      <w:r>
        <w:instrText xml:space="preserve"> HYPERLINK "http://chrome.360.cn/"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http://chrome.360.cn/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6" w:name="OLE_LINK5"/>
      <w:r>
        <w:rPr>
          <w:rFonts w:hint="eastAsia" w:ascii="Times New Roman" w:hAnsi="Times New Roman" w:eastAsia="宋体"/>
          <w:sz w:val="24"/>
          <w:szCs w:val="24"/>
        </w:rPr>
        <w:t>QQ</w:t>
      </w:r>
      <w:r>
        <w:rPr>
          <w:rFonts w:ascii="Times New Roman" w:hAnsi="Times New Roman" w:eastAsia="宋体"/>
          <w:sz w:val="24"/>
          <w:szCs w:val="24"/>
        </w:rPr>
        <w:t>浏览器</w:t>
      </w:r>
      <w:bookmarkEnd w:id="6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"http://browser.qq.com/"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http://browser.qq.com/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7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7" w:name="OLE_LINK9"/>
      <w:bookmarkStart w:id="8" w:name="OLE_LINK15"/>
      <w:r>
        <w:rPr>
          <w:rFonts w:hint="eastAsia" w:ascii="Times New Roman" w:hAnsi="Times New Roman" w:eastAsia="宋体"/>
          <w:sz w:val="24"/>
          <w:szCs w:val="24"/>
        </w:rPr>
        <w:t>搜狗浏览器</w:t>
      </w:r>
      <w:bookmarkEnd w:id="7"/>
      <w:bookmarkEnd w:id="8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"http://ie.sogou.com/"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http://ie.sogou.com/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7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4592320" cy="3267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360</w:t>
      </w:r>
      <w:r>
        <w:rPr>
          <w:rFonts w:hint="eastAsia" w:ascii="Times New Roman" w:hAnsi="Times New Roman" w:eastAsia="宋体"/>
          <w:sz w:val="24"/>
          <w:szCs w:val="24"/>
        </w:rPr>
        <w:t>浏览器</w:t>
      </w:r>
      <w:r>
        <w:rPr>
          <w:rFonts w:ascii="Times New Roman" w:hAnsi="Times New Roman" w:eastAsia="宋体"/>
          <w:sz w:val="24"/>
          <w:szCs w:val="24"/>
        </w:rPr>
        <w:t>切换极速模式</w:t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73600" cy="3743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QQ浏览器</w:t>
      </w:r>
      <w:bookmarkStart w:id="9" w:name="OLE_LINK8"/>
      <w:r>
        <w:rPr>
          <w:rFonts w:ascii="Times New Roman" w:hAnsi="Times New Roman" w:eastAsia="宋体"/>
          <w:sz w:val="24"/>
          <w:szCs w:val="24"/>
        </w:rPr>
        <w:t>切换极速模式</w:t>
      </w:r>
      <w:bookmarkEnd w:id="9"/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10100" cy="41078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搜狗</w:t>
      </w:r>
      <w:r>
        <w:rPr>
          <w:rFonts w:ascii="Times New Roman" w:hAnsi="Times New Roman" w:eastAsia="宋体"/>
          <w:sz w:val="24"/>
          <w:szCs w:val="24"/>
        </w:rPr>
        <w:t>浏览器切换极速模式</w:t>
      </w:r>
    </w:p>
    <w:p>
      <w:pPr>
        <w:pStyle w:val="17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</w:p>
    <w:p>
      <w:pPr>
        <w:pStyle w:val="17"/>
        <w:numPr>
          <w:ilvl w:val="0"/>
          <w:numId w:val="3"/>
        </w:numPr>
        <w:spacing w:before="240"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系统登陆</w:t>
      </w:r>
      <w:r>
        <w:rPr>
          <w:rFonts w:ascii="Times New Roman" w:hAnsi="Times New Roman" w:eastAsia="宋体"/>
          <w:sz w:val="24"/>
          <w:szCs w:val="24"/>
        </w:rPr>
        <w:t>网址：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7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登陆账号：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  <w:highlight w:val="yellow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账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宋体"/>
          <w:sz w:val="24"/>
          <w:szCs w:val="24"/>
          <w:highlight w:val="yellow"/>
        </w:rPr>
        <w:t>号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：</w:t>
      </w:r>
      <w:r>
        <w:rPr>
          <w:rFonts w:ascii="Times New Roman" w:hAnsi="Times New Roman" w:eastAsia="宋体"/>
          <w:sz w:val="24"/>
          <w:szCs w:val="24"/>
          <w:highlight w:val="yellow"/>
        </w:rPr>
        <w:t>学号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yellow"/>
        </w:rPr>
        <w:t>密 码</w:t>
      </w:r>
      <w:r>
        <w:rPr>
          <w:rFonts w:ascii="Times New Roman" w:hAnsi="Times New Roman" w:eastAsia="宋体"/>
          <w:sz w:val="24"/>
          <w:szCs w:val="24"/>
          <w:highlight w:val="yellow"/>
        </w:rPr>
        <w:t>：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校园</w:t>
      </w:r>
      <w:r>
        <w:rPr>
          <w:rFonts w:ascii="Times New Roman" w:hAnsi="Times New Roman" w:eastAsia="宋体"/>
          <w:sz w:val="24"/>
          <w:szCs w:val="24"/>
          <w:highlight w:val="yellow"/>
        </w:rPr>
        <w:t>信息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门户</w:t>
      </w:r>
      <w:r>
        <w:rPr>
          <w:rFonts w:ascii="Times New Roman" w:hAnsi="Times New Roman" w:eastAsia="宋体"/>
          <w:sz w:val="24"/>
          <w:szCs w:val="24"/>
          <w:highlight w:val="yellow"/>
        </w:rPr>
        <w:t>密码</w:t>
      </w:r>
    </w:p>
    <w:p>
      <w:pPr>
        <w:spacing w:line="300" w:lineRule="auto"/>
        <w:ind w:firstLine="420"/>
        <w:jc w:val="left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注意：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密码非正方教务系统登陆密码！</w:t>
      </w:r>
      <w:r>
        <w:rPr>
          <w:rFonts w:hint="eastAsia" w:ascii="Times New Roman" w:hAnsi="Times New Roman" w:eastAsia="宋体"/>
          <w:b/>
          <w:sz w:val="24"/>
          <w:szCs w:val="24"/>
        </w:rPr>
        <w:t>校园</w:t>
      </w:r>
      <w:r>
        <w:rPr>
          <w:rFonts w:ascii="Times New Roman" w:hAnsi="Times New Roman" w:eastAsia="宋体"/>
          <w:b/>
          <w:sz w:val="24"/>
          <w:szCs w:val="24"/>
        </w:rPr>
        <w:t>信息门户密码忘记</w:t>
      </w:r>
      <w:r>
        <w:rPr>
          <w:rFonts w:hint="eastAsia" w:ascii="Times New Roman" w:hAnsi="Times New Roman" w:eastAsia="宋体"/>
          <w:b/>
          <w:sz w:val="24"/>
          <w:szCs w:val="24"/>
        </w:rPr>
        <w:t>的同学</w:t>
      </w:r>
      <w:r>
        <w:rPr>
          <w:rFonts w:ascii="Times New Roman" w:hAnsi="Times New Roman" w:eastAsia="宋体"/>
          <w:b/>
          <w:sz w:val="24"/>
          <w:szCs w:val="24"/>
        </w:rPr>
        <w:t>请</w:t>
      </w:r>
      <w:r>
        <w:rPr>
          <w:rFonts w:hint="eastAsia" w:ascii="Times New Roman" w:hAnsi="Times New Roman" w:eastAsia="宋体"/>
          <w:b/>
          <w:sz w:val="24"/>
          <w:szCs w:val="24"/>
        </w:rPr>
        <w:t>前往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校园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信息门户</w:t>
      </w:r>
      <w:r>
        <w:rPr>
          <w:rFonts w:hint="eastAsia" w:ascii="Times New Roman" w:hAnsi="Times New Roman" w:eastAsia="宋体"/>
          <w:b/>
          <w:sz w:val="24"/>
          <w:szCs w:val="24"/>
        </w:rPr>
        <w:t>找回密码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(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</w:t>
      </w:r>
      <w:bookmarkStart w:id="10" w:name="OLE_LINK10"/>
      <w:bookmarkStart w:id="11" w:name="OLE_LINK11"/>
      <w:r>
        <w:fldChar w:fldCharType="begin"/>
      </w:r>
      <w:r>
        <w:instrText xml:space="preserve"> HYPERLINK "http://auth.nfu.edu.cn/login?service=http%3A%2F%2Fportal.nfu.edu.cn%2Findex%2Flogin" </w:instrText>
      </w:r>
      <w:r>
        <w:fldChar w:fldCharType="separate"/>
      </w:r>
      <w:bookmarkStart w:id="12" w:name="OLE_LINK13"/>
      <w:bookmarkStart w:id="13" w:name="OLE_LINK12"/>
      <w:r>
        <w:rPr>
          <w:rStyle w:val="14"/>
          <w:rFonts w:ascii="Times New Roman" w:hAnsi="Times New Roman" w:eastAsia="宋体"/>
          <w:b/>
          <w:sz w:val="24"/>
          <w:szCs w:val="24"/>
        </w:rPr>
        <w:t>http://auth.nfu.edu.cn/login?</w:t>
      </w:r>
      <w:bookmarkEnd w:id="12"/>
      <w:bookmarkEnd w:id="13"/>
      <w:r>
        <w:rPr>
          <w:rStyle w:val="14"/>
          <w:rFonts w:ascii="Times New Roman" w:hAnsi="Times New Roman" w:eastAsia="宋体"/>
          <w:b/>
          <w:sz w:val="24"/>
          <w:szCs w:val="24"/>
        </w:rPr>
        <w:t>service=http%3A%2F%2Fportal.nfu.edu.cn%2Findex%2Flogin</w:t>
      </w:r>
      <w:r>
        <w:rPr>
          <w:rStyle w:val="14"/>
          <w:rFonts w:ascii="Times New Roman" w:hAnsi="Times New Roman" w:eastAsia="宋体"/>
          <w:b/>
          <w:sz w:val="24"/>
          <w:szCs w:val="24"/>
        </w:rPr>
        <w:fldChar w:fldCharType="end"/>
      </w:r>
      <w:bookmarkEnd w:id="10"/>
      <w:bookmarkEnd w:id="11"/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)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  <w:lang w:eastAsia="zh-CN"/>
        </w:rPr>
        <w:t>或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  <w:lang w:val="en-US" w:eastAsia="zh-CN"/>
        </w:rPr>
        <w:t>联系网络中心查找信息门户密码（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  <w:lang w:eastAsia="zh-CN"/>
        </w:rPr>
        <w:t>电话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  <w:lang w:val="en-US" w:eastAsia="zh-CN"/>
        </w:rPr>
        <w:t>61784300）</w:t>
      </w:r>
      <w:r>
        <w:rPr>
          <w:rFonts w:hint="eastAsia" w:ascii="Times New Roman" w:hAnsi="Times New Roman" w:eastAsia="宋体"/>
          <w:b/>
          <w:sz w:val="24"/>
          <w:szCs w:val="24"/>
        </w:rPr>
        <w:t>。找回</w:t>
      </w:r>
      <w:r>
        <w:rPr>
          <w:rFonts w:ascii="Times New Roman" w:hAnsi="Times New Roman" w:eastAsia="宋体"/>
          <w:b/>
          <w:sz w:val="24"/>
          <w:szCs w:val="24"/>
        </w:rPr>
        <w:t>密码后</w:t>
      </w:r>
      <w:r>
        <w:rPr>
          <w:rFonts w:hint="eastAsia" w:ascii="Times New Roman" w:hAnsi="Times New Roman" w:eastAsia="宋体"/>
          <w:b/>
          <w:sz w:val="24"/>
          <w:szCs w:val="24"/>
        </w:rPr>
        <w:t>请输入</w:t>
      </w:r>
      <w:r>
        <w:rPr>
          <w:rFonts w:ascii="Times New Roman" w:hAnsi="Times New Roman" w:eastAsia="宋体"/>
          <w:b/>
          <w:sz w:val="24"/>
          <w:szCs w:val="24"/>
        </w:rPr>
        <w:t>系统网址登陆</w:t>
      </w:r>
      <w:r>
        <w:rPr>
          <w:rFonts w:hint="eastAsia" w:ascii="Times New Roman" w:hAnsi="Times New Roman" w:eastAsia="宋体"/>
          <w:b/>
          <w:sz w:val="24"/>
          <w:szCs w:val="24"/>
        </w:rPr>
        <w:t>(</w:t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4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4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  <w:szCs w:val="24"/>
        </w:rPr>
        <w:t>)</w:t>
      </w:r>
      <w:bookmarkStart w:id="44" w:name="_GoBack"/>
      <w:bookmarkEnd w:id="44"/>
    </w:p>
    <w:p>
      <w:pPr>
        <w:pStyle w:val="17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green"/>
        </w:rPr>
        <w:t>请勿使用</w:t>
      </w:r>
      <w:r>
        <w:rPr>
          <w:rFonts w:ascii="Times New Roman" w:hAnsi="Times New Roman" w:eastAsia="宋体"/>
          <w:sz w:val="24"/>
          <w:szCs w:val="24"/>
          <w:highlight w:val="green"/>
        </w:rPr>
        <w:t>同一账号在不同浏览器登陆</w:t>
      </w:r>
      <w:r>
        <w:rPr>
          <w:rFonts w:hint="eastAsia" w:ascii="Times New Roman" w:hAnsi="Times New Roman" w:eastAsia="宋体"/>
          <w:sz w:val="24"/>
          <w:szCs w:val="24"/>
          <w:highlight w:val="green"/>
        </w:rPr>
        <w:t>或打开</w:t>
      </w:r>
      <w:r>
        <w:rPr>
          <w:rFonts w:ascii="Times New Roman" w:hAnsi="Times New Roman" w:eastAsia="宋体"/>
          <w:sz w:val="24"/>
          <w:szCs w:val="24"/>
          <w:highlight w:val="green"/>
        </w:rPr>
        <w:t>多页面选课</w:t>
      </w:r>
      <w:r>
        <w:rPr>
          <w:rFonts w:hint="eastAsia" w:ascii="Times New Roman" w:hAnsi="Times New Roman" w:eastAsia="宋体"/>
          <w:sz w:val="24"/>
          <w:szCs w:val="24"/>
          <w:highlight w:val="green"/>
        </w:rPr>
        <w:t>！</w:t>
      </w:r>
      <w:r>
        <w:rPr>
          <w:rFonts w:hint="eastAsia" w:ascii="Times New Roman" w:hAnsi="Times New Roman" w:eastAsia="宋体"/>
          <w:sz w:val="24"/>
          <w:szCs w:val="24"/>
        </w:rPr>
        <w:t>此情况</w:t>
      </w:r>
      <w:r>
        <w:rPr>
          <w:rFonts w:ascii="Times New Roman" w:hAnsi="Times New Roman" w:eastAsia="宋体"/>
          <w:sz w:val="24"/>
          <w:szCs w:val="24"/>
        </w:rPr>
        <w:t>会导致</w:t>
      </w:r>
      <w:r>
        <w:rPr>
          <w:rFonts w:hint="eastAsia" w:ascii="Times New Roman" w:hAnsi="Times New Roman" w:eastAsia="宋体"/>
          <w:sz w:val="24"/>
          <w:szCs w:val="24"/>
        </w:rPr>
        <w:t>只有一个</w:t>
      </w:r>
      <w:r>
        <w:rPr>
          <w:rFonts w:ascii="Times New Roman" w:hAnsi="Times New Roman" w:eastAsia="宋体"/>
          <w:sz w:val="24"/>
          <w:szCs w:val="24"/>
        </w:rPr>
        <w:t>页面能成功进入选课主页面</w:t>
      </w:r>
      <w:r>
        <w:rPr>
          <w:rFonts w:hint="eastAsia" w:ascii="Times New Roman" w:hAnsi="Times New Roman" w:eastAsia="宋体"/>
          <w:sz w:val="24"/>
          <w:szCs w:val="24"/>
        </w:rPr>
        <w:t>；严重时</w:t>
      </w:r>
      <w:r>
        <w:rPr>
          <w:rFonts w:ascii="Times New Roman" w:hAnsi="Times New Roman" w:eastAsia="宋体"/>
          <w:sz w:val="24"/>
          <w:szCs w:val="24"/>
        </w:rPr>
        <w:t>将导致该账号所有选课结果无效。</w:t>
      </w:r>
      <w:r>
        <w:rPr>
          <w:rFonts w:hint="eastAsia" w:ascii="Times New Roman" w:hAnsi="Times New Roman" w:eastAsia="宋体"/>
          <w:sz w:val="24"/>
          <w:szCs w:val="24"/>
        </w:rPr>
        <w:t>若因违反此约定而导致的选课结果错误，选课失败等后果的，学院及选课系统不负任何责任，后果自负。</w:t>
      </w:r>
      <w:r>
        <w:rPr>
          <w:rFonts w:hint="eastAsia" w:ascii="Times New Roman" w:hAnsi="Times New Roman" w:eastAsia="宋体"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color w:val="FF0000"/>
          <w:sz w:val="24"/>
          <w:szCs w:val="24"/>
        </w:rPr>
        <w:t>做法只为保证选课公平性，确保每位学生选课</w:t>
      </w:r>
      <w:r>
        <w:rPr>
          <w:rFonts w:hint="eastAsia" w:ascii="Times New Roman" w:hAnsi="Times New Roman" w:eastAsia="宋体"/>
          <w:color w:val="FF0000"/>
          <w:sz w:val="24"/>
          <w:szCs w:val="24"/>
        </w:rPr>
        <w:t>尽可能</w:t>
      </w:r>
      <w:r>
        <w:rPr>
          <w:rFonts w:ascii="Times New Roman" w:hAnsi="Times New Roman" w:eastAsia="宋体"/>
          <w:color w:val="FF0000"/>
          <w:sz w:val="24"/>
          <w:szCs w:val="24"/>
        </w:rPr>
        <w:t>公平。</w:t>
      </w:r>
      <w:r>
        <w:rPr>
          <w:rFonts w:hint="eastAsia" w:ascii="Times New Roman" w:hAnsi="Times New Roman" w:eastAsia="宋体"/>
          <w:sz w:val="24"/>
          <w:szCs w:val="24"/>
        </w:rPr>
        <w:t>关于</w:t>
      </w:r>
      <w:r>
        <w:rPr>
          <w:rFonts w:ascii="Times New Roman" w:hAnsi="Times New Roman" w:eastAsia="宋体"/>
          <w:sz w:val="24"/>
          <w:szCs w:val="24"/>
        </w:rPr>
        <w:t>同一账号多</w:t>
      </w:r>
      <w:r>
        <w:rPr>
          <w:rFonts w:hint="eastAsia" w:ascii="Times New Roman" w:hAnsi="Times New Roman" w:eastAsia="宋体"/>
          <w:sz w:val="24"/>
          <w:szCs w:val="24"/>
        </w:rPr>
        <w:t>地</w:t>
      </w:r>
      <w:r>
        <w:rPr>
          <w:rFonts w:ascii="Times New Roman" w:hAnsi="Times New Roman" w:eastAsia="宋体"/>
          <w:sz w:val="24"/>
          <w:szCs w:val="24"/>
        </w:rPr>
        <w:t>登陆选课</w:t>
      </w:r>
      <w:r>
        <w:rPr>
          <w:rFonts w:hint="eastAsia" w:ascii="Times New Roman" w:hAnsi="Times New Roman" w:eastAsia="宋体"/>
          <w:sz w:val="24"/>
          <w:szCs w:val="24"/>
        </w:rPr>
        <w:t>的习惯本系统</w:t>
      </w:r>
      <w:r>
        <w:rPr>
          <w:rFonts w:ascii="Times New Roman" w:hAnsi="Times New Roman" w:eastAsia="宋体"/>
          <w:sz w:val="24"/>
          <w:szCs w:val="24"/>
        </w:rPr>
        <w:t>暂不支持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17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目前</w:t>
      </w:r>
      <w:r>
        <w:rPr>
          <w:rFonts w:ascii="Times New Roman" w:hAnsi="Times New Roman" w:eastAsia="宋体"/>
          <w:sz w:val="24"/>
          <w:szCs w:val="24"/>
        </w:rPr>
        <w:t>选课系统正在测试改善阶段，</w:t>
      </w:r>
      <w:r>
        <w:rPr>
          <w:rFonts w:hint="eastAsia" w:ascii="Times New Roman" w:hAnsi="Times New Roman" w:eastAsia="宋体"/>
          <w:sz w:val="24"/>
          <w:szCs w:val="24"/>
        </w:rPr>
        <w:t>欢迎</w:t>
      </w:r>
      <w:r>
        <w:rPr>
          <w:rFonts w:ascii="Times New Roman" w:hAnsi="Times New Roman" w:eastAsia="宋体"/>
          <w:sz w:val="24"/>
          <w:szCs w:val="24"/>
        </w:rPr>
        <w:t>同学们在</w:t>
      </w:r>
      <w:r>
        <w:rPr>
          <w:rFonts w:hint="eastAsia" w:ascii="Times New Roman" w:hAnsi="Times New Roman" w:eastAsia="宋体"/>
          <w:sz w:val="24"/>
          <w:szCs w:val="24"/>
        </w:rPr>
        <w:t>选课</w:t>
      </w:r>
      <w:r>
        <w:rPr>
          <w:rFonts w:ascii="Times New Roman" w:hAnsi="Times New Roman" w:eastAsia="宋体"/>
          <w:sz w:val="24"/>
          <w:szCs w:val="24"/>
        </w:rPr>
        <w:t>系统吐槽</w:t>
      </w:r>
      <w:r>
        <w:rPr>
          <w:rFonts w:hint="eastAsia" w:ascii="Times New Roman" w:hAnsi="Times New Roman" w:eastAsia="宋体"/>
          <w:sz w:val="24"/>
          <w:szCs w:val="24"/>
        </w:rPr>
        <w:t>留言</w:t>
      </w:r>
      <w:r>
        <w:rPr>
          <w:rFonts w:ascii="Times New Roman" w:hAnsi="Times New Roman" w:eastAsia="宋体"/>
          <w:sz w:val="24"/>
          <w:szCs w:val="24"/>
        </w:rPr>
        <w:t>模块</w:t>
      </w:r>
      <w:r>
        <w:rPr>
          <w:rFonts w:hint="eastAsia" w:ascii="Times New Roman" w:hAnsi="Times New Roman" w:eastAsia="宋体"/>
          <w:sz w:val="24"/>
          <w:szCs w:val="24"/>
        </w:rPr>
        <w:t>写下</w:t>
      </w:r>
      <w:r>
        <w:rPr>
          <w:rFonts w:ascii="Times New Roman" w:hAnsi="Times New Roman" w:eastAsia="宋体"/>
          <w:sz w:val="24"/>
          <w:szCs w:val="24"/>
        </w:rPr>
        <w:t>对</w:t>
      </w: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系统改进</w:t>
      </w:r>
      <w:r>
        <w:rPr>
          <w:rFonts w:hint="eastAsia" w:ascii="Times New Roman" w:hAnsi="Times New Roman" w:eastAsia="宋体"/>
          <w:sz w:val="24"/>
          <w:szCs w:val="24"/>
        </w:rPr>
        <w:t>的</w:t>
      </w:r>
      <w:r>
        <w:rPr>
          <w:rFonts w:ascii="Times New Roman" w:hAnsi="Times New Roman" w:eastAsia="宋体"/>
          <w:sz w:val="24"/>
          <w:szCs w:val="24"/>
        </w:rPr>
        <w:t>建议和意见</w:t>
      </w:r>
      <w:r>
        <w:rPr>
          <w:rFonts w:hint="eastAsia" w:ascii="Times New Roman" w:hAnsi="Times New Roman" w:eastAsia="宋体"/>
          <w:sz w:val="24"/>
          <w:szCs w:val="24"/>
        </w:rPr>
        <w:t>，本</w:t>
      </w:r>
      <w:r>
        <w:rPr>
          <w:rFonts w:ascii="Times New Roman" w:hAnsi="Times New Roman" w:eastAsia="宋体"/>
          <w:sz w:val="24"/>
          <w:szCs w:val="24"/>
        </w:rPr>
        <w:t>中心将</w:t>
      </w:r>
      <w:r>
        <w:rPr>
          <w:rFonts w:hint="eastAsia" w:ascii="Times New Roman" w:hAnsi="Times New Roman" w:eastAsia="宋体"/>
          <w:sz w:val="24"/>
          <w:szCs w:val="24"/>
        </w:rPr>
        <w:t>尽最大</w:t>
      </w:r>
      <w:r>
        <w:rPr>
          <w:rFonts w:ascii="Times New Roman" w:hAnsi="Times New Roman" w:eastAsia="宋体"/>
          <w:sz w:val="24"/>
          <w:szCs w:val="24"/>
        </w:rPr>
        <w:t>努力根据同学们提供的留言对系统进一步</w:t>
      </w:r>
      <w:r>
        <w:rPr>
          <w:rFonts w:hint="eastAsia" w:ascii="Times New Roman" w:hAnsi="Times New Roman" w:eastAsia="宋体"/>
          <w:sz w:val="24"/>
          <w:szCs w:val="24"/>
        </w:rPr>
        <w:t>完善</w:t>
      </w:r>
      <w:r>
        <w:rPr>
          <w:rFonts w:ascii="Times New Roman" w:hAnsi="Times New Roman" w:eastAsia="宋体"/>
          <w:sz w:val="24"/>
          <w:szCs w:val="24"/>
        </w:rPr>
        <w:t>。感谢</w:t>
      </w:r>
      <w:r>
        <w:rPr>
          <w:rFonts w:hint="eastAsia" w:ascii="Times New Roman" w:hAnsi="Times New Roman" w:eastAsia="宋体"/>
          <w:sz w:val="24"/>
          <w:szCs w:val="24"/>
        </w:rPr>
        <w:t>您</w:t>
      </w:r>
      <w:r>
        <w:rPr>
          <w:rFonts w:ascii="Times New Roman" w:hAnsi="Times New Roman" w:eastAsia="宋体"/>
          <w:sz w:val="24"/>
          <w:szCs w:val="24"/>
        </w:rPr>
        <w:t>为校园信息</w:t>
      </w:r>
      <w:r>
        <w:rPr>
          <w:rFonts w:hint="eastAsia" w:ascii="Times New Roman" w:hAnsi="Times New Roman" w:eastAsia="宋体"/>
          <w:sz w:val="24"/>
          <w:szCs w:val="24"/>
        </w:rPr>
        <w:t>化</w:t>
      </w:r>
      <w:r>
        <w:rPr>
          <w:rFonts w:ascii="Times New Roman" w:hAnsi="Times New Roman" w:eastAsia="宋体"/>
          <w:sz w:val="24"/>
          <w:szCs w:val="24"/>
        </w:rPr>
        <w:t>建设做出的贡献</w:t>
      </w:r>
      <w:r>
        <w:rPr>
          <w:rFonts w:hint="eastAsia" w:ascii="Times New Roman" w:hAnsi="Times New Roman" w:eastAsia="宋体"/>
          <w:sz w:val="24"/>
          <w:szCs w:val="24"/>
        </w:rPr>
        <w:t>！</w:t>
      </w:r>
    </w:p>
    <w:p>
      <w:pPr>
        <w:pStyle w:val="17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>
      <w:pPr>
        <w:pStyle w:val="2"/>
        <w:numPr>
          <w:ilvl w:val="0"/>
          <w:numId w:val="5"/>
        </w:numPr>
        <w:spacing w:before="0" w:after="0"/>
        <w:rPr>
          <w:sz w:val="32"/>
        </w:rPr>
        <w:sectPr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14" w:name="_Toc508787829"/>
      <w:r>
        <w:rPr>
          <w:rFonts w:hint="eastAsia"/>
          <w:sz w:val="32"/>
        </w:rPr>
        <w:t>系统操作步骤</w:t>
      </w:r>
      <w:bookmarkEnd w:id="14"/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5" w:name="_Toc508787830"/>
      <w:r>
        <w:rPr>
          <w:rFonts w:hint="eastAsia" w:ascii="宋体" w:hAnsi="宋体" w:eastAsia="宋体"/>
          <w:sz w:val="28"/>
        </w:rPr>
        <w:t>登陆</w:t>
      </w:r>
      <w:r>
        <w:rPr>
          <w:rFonts w:ascii="宋体" w:hAnsi="宋体" w:eastAsia="宋体"/>
          <w:sz w:val="28"/>
        </w:rPr>
        <w:t>系统</w:t>
      </w:r>
      <w:bookmarkEnd w:id="15"/>
      <w:bookmarkStart w:id="16" w:name="OLE_LINK1"/>
      <w:bookmarkStart w:id="17" w:name="OLE_LINK2"/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网址：</w:t>
      </w:r>
      <w:bookmarkStart w:id="18" w:name="OLE_LINK14"/>
      <w:r>
        <w:fldChar w:fldCharType="begin"/>
      </w:r>
      <w:r>
        <w:instrText xml:space="preserve"> HYPERLINK "http://ecampus.nfu.edu.cn/login" </w:instrText>
      </w:r>
      <w:r>
        <w:fldChar w:fldCharType="separate"/>
      </w:r>
      <w:r>
        <w:rPr>
          <w:rStyle w:val="14"/>
          <w:sz w:val="24"/>
          <w:szCs w:val="24"/>
        </w:rPr>
        <w:t>http://ecampus.nfu.edu.cn/login</w:t>
      </w:r>
      <w:r>
        <w:rPr>
          <w:rStyle w:val="14"/>
          <w:sz w:val="24"/>
          <w:szCs w:val="24"/>
        </w:rPr>
        <w:fldChar w:fldCharType="end"/>
      </w:r>
      <w:bookmarkEnd w:id="18"/>
      <w:r>
        <w:rPr>
          <w:sz w:val="24"/>
          <w:szCs w:val="24"/>
        </w:rPr>
        <w:t xml:space="preserve"> </w:t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2、登录界面</w:t>
      </w:r>
    </w:p>
    <w:p>
      <w:pPr>
        <w:jc w:val="left"/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77470</wp:posOffset>
            </wp:positionV>
            <wp:extent cx="1807845" cy="1879600"/>
            <wp:effectExtent l="0" t="0" r="1905" b="6350"/>
            <wp:wrapThrough wrapText="bothSides">
              <wp:wrapPolygon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</w:p>
    <w:p>
      <w:pPr>
        <w:widowControl/>
        <w:spacing w:line="360" w:lineRule="auto"/>
        <w:ind w:left="1680" w:leftChars="800" w:firstLine="42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 校园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bookmarkEnd w:id="16"/>
    <w:bookmarkEnd w:id="17"/>
    <w:p/>
    <w:p/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020-61787144</w:t>
      </w:r>
    </w:p>
    <w:p/>
    <w:p>
      <w:pPr>
        <w:spacing w:before="240"/>
        <w:rPr>
          <w:sz w:val="24"/>
        </w:rPr>
      </w:pPr>
      <w:r>
        <w:rPr>
          <w:sz w:val="24"/>
        </w:rPr>
        <w:t>3、单击右上角红色方框标记出的</w:t>
      </w:r>
      <w:r>
        <w:rPr>
          <w:b/>
          <w:sz w:val="24"/>
        </w:rPr>
        <w:t>【功能选择】</w:t>
      </w:r>
      <w:r>
        <w:rPr>
          <w:sz w:val="24"/>
        </w:rPr>
        <w:t>按钮</w:t>
      </w:r>
    </w:p>
    <w:p>
      <w:pPr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148455" cy="112966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770" cy="11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sz w:val="24"/>
        </w:rPr>
      </w:pPr>
      <w:r>
        <w:rPr>
          <w:sz w:val="24"/>
        </w:rPr>
        <w:t>4、</w:t>
      </w:r>
      <w:r>
        <w:rPr>
          <w:rFonts w:hint="eastAsia"/>
          <w:sz w:val="24"/>
        </w:rPr>
        <w:t>点击</w:t>
      </w:r>
      <w:r>
        <w:rPr>
          <w:sz w:val="24"/>
        </w:rPr>
        <w:t>下拉菜单</w:t>
      </w:r>
      <w:r>
        <w:rPr>
          <w:rFonts w:hint="eastAsia"/>
          <w:sz w:val="24"/>
        </w:rPr>
        <w:t>中</w:t>
      </w:r>
      <w:r>
        <w:rPr>
          <w:sz w:val="24"/>
        </w:rPr>
        <w:t>的【</w:t>
      </w:r>
      <w:r>
        <w:rPr>
          <w:rFonts w:hint="eastAsia"/>
          <w:sz w:val="24"/>
        </w:rPr>
        <w:t>选课系统</w:t>
      </w:r>
      <w:r>
        <w:rPr>
          <w:sz w:val="24"/>
        </w:rPr>
        <w:t>】</w:t>
      </w:r>
      <w:r>
        <w:rPr>
          <w:rFonts w:hint="eastAsia"/>
          <w:sz w:val="24"/>
        </w:rPr>
        <w:t>菜单，</w:t>
      </w:r>
      <w:r>
        <w:rPr>
          <w:sz w:val="24"/>
        </w:rPr>
        <w:t>进入选课系统界面</w:t>
      </w:r>
    </w:p>
    <w:p>
      <w:pPr>
        <w:jc w:val="center"/>
      </w:pPr>
      <w:r>
        <w:drawing>
          <wp:inline distT="0" distB="0" distL="0" distR="0">
            <wp:extent cx="3718560" cy="14166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0967" cy="14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9" w:name="_Toc508787831"/>
      <w:r>
        <w:rPr>
          <w:rFonts w:hint="eastAsia" w:ascii="宋体" w:hAnsi="宋体" w:eastAsia="宋体"/>
          <w:sz w:val="28"/>
        </w:rPr>
        <w:t>选课</w:t>
      </w:r>
      <w:r>
        <w:rPr>
          <w:rFonts w:ascii="宋体" w:hAnsi="宋体" w:eastAsia="宋体"/>
          <w:sz w:val="28"/>
        </w:rPr>
        <w:t>操作</w:t>
      </w:r>
      <w:bookmarkEnd w:id="19"/>
    </w:p>
    <w:p>
      <w:pPr>
        <w:pStyle w:val="4"/>
        <w:numPr>
          <w:ilvl w:val="2"/>
          <w:numId w:val="5"/>
        </w:numPr>
        <w:rPr>
          <w:sz w:val="24"/>
        </w:rPr>
      </w:pPr>
      <w:bookmarkStart w:id="20" w:name="_Toc508787832"/>
      <w:r>
        <w:rPr>
          <w:rFonts w:hint="eastAsia"/>
          <w:sz w:val="24"/>
        </w:rPr>
        <w:t>选课主界面</w:t>
      </w:r>
      <w:bookmarkEnd w:id="20"/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1、点击进入【</w:t>
      </w:r>
      <w:r>
        <w:rPr>
          <w:rFonts w:hint="eastAsia" w:ascii="仿宋" w:hAnsi="仿宋" w:eastAsia="仿宋"/>
          <w:b/>
          <w:sz w:val="24"/>
          <w:szCs w:val="24"/>
        </w:rPr>
        <w:t>选课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hint="eastAsia"/>
        </w:rPr>
        <w:sym w:font="Wingdings" w:char="F0E0"/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选课</w:t>
      </w:r>
      <w:r>
        <w:rPr>
          <w:rFonts w:ascii="仿宋" w:hAnsi="仿宋" w:eastAsia="仿宋"/>
          <w:b/>
          <w:sz w:val="24"/>
          <w:szCs w:val="24"/>
        </w:rPr>
        <w:t>入场</w:t>
      </w:r>
      <w:r>
        <w:rPr>
          <w:rFonts w:hint="eastAsia" w:ascii="仿宋" w:hAnsi="仿宋" w:eastAsia="仿宋"/>
          <w:sz w:val="24"/>
          <w:szCs w:val="24"/>
        </w:rPr>
        <w:t>】</w:t>
      </w:r>
    </w:p>
    <w:p>
      <w:pPr>
        <w:jc w:val="center"/>
      </w:pPr>
      <w:r>
        <w:drawing>
          <wp:inline distT="0" distB="0" distL="0" distR="0">
            <wp:extent cx="4066540" cy="21570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739" cy="21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、教务</w:t>
      </w:r>
      <w:r>
        <w:rPr>
          <w:rFonts w:ascii="仿宋" w:hAnsi="仿宋" w:eastAsia="仿宋"/>
          <w:sz w:val="24"/>
          <w:szCs w:val="24"/>
        </w:rPr>
        <w:t>管理人员设置选课</w:t>
      </w:r>
      <w:r>
        <w:rPr>
          <w:rFonts w:hint="eastAsia" w:ascii="仿宋" w:hAnsi="仿宋" w:eastAsia="仿宋"/>
          <w:sz w:val="24"/>
          <w:szCs w:val="24"/>
        </w:rPr>
        <w:t>批次</w:t>
      </w:r>
      <w:r>
        <w:rPr>
          <w:rFonts w:ascii="仿宋" w:hAnsi="仿宋" w:eastAsia="仿宋"/>
          <w:sz w:val="24"/>
          <w:szCs w:val="24"/>
        </w:rPr>
        <w:t>时间后，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可在此看到选课时间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可</w:t>
      </w: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进入</w:t>
      </w:r>
      <w:r>
        <w:rPr>
          <w:rFonts w:ascii="仿宋" w:hAnsi="仿宋" w:eastAsia="仿宋"/>
          <w:b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】</w:t>
      </w:r>
      <w:r>
        <w:rPr>
          <w:rFonts w:hint="eastAsia" w:ascii="仿宋" w:hAnsi="仿宋" w:eastAsia="仿宋"/>
          <w:sz w:val="24"/>
          <w:szCs w:val="24"/>
        </w:rPr>
        <w:t>进入</w:t>
      </w:r>
      <w:r>
        <w:rPr>
          <w:rFonts w:ascii="仿宋" w:hAnsi="仿宋" w:eastAsia="仿宋"/>
          <w:sz w:val="24"/>
          <w:szCs w:val="24"/>
        </w:rPr>
        <w:t>选课</w:t>
      </w:r>
      <w:r>
        <w:rPr>
          <w:rFonts w:hint="eastAsia" w:ascii="仿宋" w:hAnsi="仿宋" w:eastAsia="仿宋"/>
          <w:sz w:val="24"/>
          <w:szCs w:val="24"/>
        </w:rPr>
        <w:t>主</w:t>
      </w:r>
      <w:r>
        <w:rPr>
          <w:rFonts w:ascii="仿宋" w:hAnsi="仿宋" w:eastAsia="仿宋"/>
          <w:sz w:val="24"/>
          <w:szCs w:val="24"/>
        </w:rPr>
        <w:t>操作</w:t>
      </w:r>
      <w:r>
        <w:rPr>
          <w:rFonts w:hint="eastAsia" w:ascii="仿宋" w:hAnsi="仿宋" w:eastAsia="仿宋"/>
          <w:sz w:val="24"/>
          <w:szCs w:val="24"/>
        </w:rPr>
        <w:t>界面。</w:t>
      </w:r>
      <w:r>
        <w:rPr>
          <w:rFonts w:ascii="仿宋" w:hAnsi="仿宋" w:eastAsia="仿宋"/>
          <w:sz w:val="24"/>
          <w:szCs w:val="24"/>
        </w:rPr>
        <w:t>若</w:t>
      </w:r>
      <w:r>
        <w:rPr>
          <w:rFonts w:hint="eastAsia" w:ascii="仿宋" w:hAnsi="仿宋" w:eastAsia="仿宋"/>
          <w:sz w:val="24"/>
          <w:szCs w:val="24"/>
        </w:rPr>
        <w:t>教务</w:t>
      </w:r>
      <w:r>
        <w:rPr>
          <w:rFonts w:ascii="仿宋" w:hAnsi="仿宋" w:eastAsia="仿宋"/>
          <w:sz w:val="24"/>
          <w:szCs w:val="24"/>
        </w:rPr>
        <w:t>管理员没有设置批次时间，此处不会显示【进入选课】</w:t>
      </w:r>
      <w:r>
        <w:rPr>
          <w:rFonts w:hint="eastAsia" w:ascii="仿宋" w:hAnsi="仿宋" w:eastAsia="仿宋"/>
          <w:sz w:val="24"/>
          <w:szCs w:val="24"/>
        </w:rPr>
        <w:t>按钮。</w:t>
      </w:r>
      <w:r>
        <w:rPr>
          <w:rFonts w:hint="eastAsia" w:ascii="仿宋" w:hAnsi="仿宋" w:eastAsia="仿宋"/>
          <w:sz w:val="24"/>
          <w:szCs w:val="24"/>
          <w:highlight w:val="yellow"/>
        </w:rPr>
        <w:t>选课</w:t>
      </w:r>
      <w:r>
        <w:rPr>
          <w:rFonts w:ascii="仿宋" w:hAnsi="仿宋" w:eastAsia="仿宋"/>
          <w:sz w:val="24"/>
          <w:szCs w:val="24"/>
          <w:highlight w:val="yellow"/>
        </w:rPr>
        <w:t>未开始前</w:t>
      </w:r>
      <w:r>
        <w:rPr>
          <w:rFonts w:hint="eastAsia" w:ascii="仿宋" w:hAnsi="仿宋" w:eastAsia="仿宋"/>
          <w:sz w:val="24"/>
          <w:szCs w:val="24"/>
          <w:highlight w:val="yellow"/>
        </w:rPr>
        <w:t>可以</w:t>
      </w:r>
      <w:r>
        <w:rPr>
          <w:rFonts w:ascii="仿宋" w:hAnsi="仿宋" w:eastAsia="仿宋"/>
          <w:sz w:val="24"/>
          <w:szCs w:val="24"/>
          <w:highlight w:val="yellow"/>
        </w:rPr>
        <w:t>进入选课</w:t>
      </w:r>
      <w:r>
        <w:rPr>
          <w:rFonts w:hint="eastAsia" w:ascii="仿宋" w:hAnsi="仿宋" w:eastAsia="仿宋"/>
          <w:sz w:val="24"/>
          <w:szCs w:val="24"/>
          <w:highlight w:val="yellow"/>
        </w:rPr>
        <w:t>主</w:t>
      </w:r>
      <w:r>
        <w:rPr>
          <w:rFonts w:ascii="仿宋" w:hAnsi="仿宋" w:eastAsia="仿宋"/>
          <w:sz w:val="24"/>
          <w:szCs w:val="24"/>
          <w:highlight w:val="yellow"/>
        </w:rPr>
        <w:t>界面</w:t>
      </w:r>
      <w:r>
        <w:rPr>
          <w:rFonts w:hint="eastAsia" w:ascii="仿宋" w:hAnsi="仿宋" w:eastAsia="仿宋"/>
          <w:sz w:val="24"/>
          <w:szCs w:val="24"/>
          <w:highlight w:val="yellow"/>
        </w:rPr>
        <w:t>查看</w:t>
      </w:r>
      <w:r>
        <w:rPr>
          <w:rFonts w:ascii="仿宋" w:hAnsi="仿宋" w:eastAsia="仿宋"/>
          <w:sz w:val="24"/>
          <w:szCs w:val="24"/>
          <w:highlight w:val="yellow"/>
        </w:rPr>
        <w:t>课程，但不能</w:t>
      </w:r>
      <w:r>
        <w:rPr>
          <w:rFonts w:hint="eastAsia" w:ascii="仿宋" w:hAnsi="仿宋" w:eastAsia="仿宋"/>
          <w:sz w:val="24"/>
          <w:szCs w:val="24"/>
          <w:highlight w:val="yellow"/>
        </w:rPr>
        <w:t>进行</w:t>
      </w:r>
      <w:r>
        <w:rPr>
          <w:rFonts w:ascii="仿宋" w:hAnsi="仿宋" w:eastAsia="仿宋"/>
          <w:sz w:val="24"/>
          <w:szCs w:val="24"/>
          <w:highlight w:val="yellow"/>
        </w:rPr>
        <w:t>选课操作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632450" cy="220408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2296" cy="22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、成功选课</w:t>
      </w:r>
      <w:r>
        <w:rPr>
          <w:rFonts w:ascii="仿宋" w:hAnsi="仿宋" w:eastAsia="仿宋"/>
          <w:sz w:val="24"/>
          <w:szCs w:val="24"/>
        </w:rPr>
        <w:t>入场后</w:t>
      </w:r>
      <w:r>
        <w:rPr>
          <w:rFonts w:hint="eastAsia" w:ascii="仿宋" w:hAnsi="仿宋" w:eastAsia="仿宋"/>
          <w:sz w:val="24"/>
          <w:szCs w:val="24"/>
        </w:rPr>
        <w:t>可看到以下</w:t>
      </w:r>
      <w:r>
        <w:rPr>
          <w:rFonts w:ascii="仿宋" w:hAnsi="仿宋" w:eastAsia="仿宋"/>
          <w:sz w:val="24"/>
          <w:szCs w:val="24"/>
        </w:rPr>
        <w:t>主界面</w:t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highlight w:val="green"/>
        </w:rPr>
        <w:t>注意：选课</w:t>
      </w:r>
      <w:r>
        <w:rPr>
          <w:rFonts w:ascii="仿宋" w:hAnsi="仿宋" w:eastAsia="仿宋"/>
          <w:b/>
          <w:sz w:val="24"/>
          <w:szCs w:val="24"/>
          <w:highlight w:val="green"/>
        </w:rPr>
        <w:t>开始后，</w:t>
      </w:r>
      <w:r>
        <w:rPr>
          <w:rFonts w:hint="eastAsia" w:ascii="仿宋" w:hAnsi="仿宋" w:eastAsia="仿宋"/>
          <w:b/>
          <w:sz w:val="24"/>
          <w:szCs w:val="24"/>
          <w:highlight w:val="green"/>
        </w:rPr>
        <w:t>进入</w:t>
      </w:r>
      <w:r>
        <w:rPr>
          <w:rFonts w:ascii="仿宋" w:hAnsi="仿宋" w:eastAsia="仿宋"/>
          <w:b/>
          <w:sz w:val="24"/>
          <w:szCs w:val="24"/>
          <w:highlight w:val="green"/>
        </w:rPr>
        <w:t>选课主界面后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请勿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随意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刷新界面</w:t>
      </w:r>
      <w:r>
        <w:rPr>
          <w:rFonts w:hint="eastAsia" w:ascii="仿宋" w:hAnsi="仿宋" w:eastAsia="仿宋"/>
          <w:b/>
          <w:sz w:val="24"/>
          <w:szCs w:val="24"/>
          <w:highlight w:val="green"/>
        </w:rPr>
        <w:t>。若</w:t>
      </w:r>
      <w:r>
        <w:rPr>
          <w:rFonts w:ascii="仿宋" w:hAnsi="仿宋" w:eastAsia="仿宋"/>
          <w:b/>
          <w:sz w:val="24"/>
          <w:szCs w:val="24"/>
          <w:highlight w:val="green"/>
        </w:rPr>
        <w:t>因此导致选课失败或选课无效，后果自负</w:t>
      </w:r>
      <w:r>
        <w:rPr>
          <w:rFonts w:hint="eastAsia" w:ascii="仿宋" w:hAnsi="仿宋" w:eastAsia="仿宋"/>
          <w:b/>
          <w:sz w:val="24"/>
          <w:szCs w:val="24"/>
          <w:highlight w:val="green"/>
        </w:rPr>
        <w:t>，</w:t>
      </w:r>
      <w:r>
        <w:rPr>
          <w:rFonts w:ascii="仿宋" w:hAnsi="仿宋" w:eastAsia="仿宋"/>
          <w:b/>
          <w:sz w:val="24"/>
          <w:szCs w:val="24"/>
          <w:highlight w:val="green"/>
        </w:rPr>
        <w:t>本系统不负责！</w:t>
      </w:r>
    </w:p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4187825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17"/>
        <w:numPr>
          <w:ilvl w:val="0"/>
          <w:numId w:val="7"/>
        </w:numPr>
        <w:tabs>
          <w:tab w:val="left" w:pos="7490"/>
        </w:tabs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等待系统</w:t>
      </w:r>
      <w:r>
        <w:rPr>
          <w:rFonts w:ascii="仿宋" w:hAnsi="仿宋" w:eastAsia="仿宋"/>
          <w:sz w:val="24"/>
          <w:szCs w:val="24"/>
        </w:rPr>
        <w:t>余量刷新完成后可以看到</w:t>
      </w:r>
      <w:r>
        <w:rPr>
          <w:rFonts w:hint="eastAsia" w:ascii="仿宋" w:hAnsi="仿宋" w:eastAsia="仿宋"/>
          <w:sz w:val="24"/>
          <w:szCs w:val="24"/>
        </w:rPr>
        <w:t>以下界面（</w:t>
      </w:r>
      <w:r>
        <w:rPr>
          <w:rFonts w:hint="eastAsia" w:ascii="仿宋" w:hAnsi="仿宋" w:eastAsia="仿宋"/>
          <w:b/>
          <w:sz w:val="24"/>
          <w:szCs w:val="24"/>
          <w:highlight w:val="magenta"/>
        </w:rPr>
        <w:t>主</w:t>
      </w:r>
      <w:r>
        <w:rPr>
          <w:rFonts w:ascii="仿宋" w:hAnsi="仿宋" w:eastAsia="仿宋"/>
          <w:b/>
          <w:sz w:val="24"/>
          <w:szCs w:val="24"/>
          <w:highlight w:val="magenta"/>
        </w:rPr>
        <w:t>界面介绍</w:t>
      </w:r>
      <w:r>
        <w:rPr>
          <w:rFonts w:ascii="仿宋" w:hAnsi="仿宋" w:eastAsia="仿宋"/>
          <w:sz w:val="24"/>
          <w:szCs w:val="24"/>
        </w:rPr>
        <w:t>）：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461635" cy="32543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4132" cy="32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21" w:name="_Toc508787833"/>
      <w:bookmarkStart w:id="22" w:name="OLE_LINK4"/>
      <w:bookmarkStart w:id="23" w:name="OLE_LINK16"/>
      <w:bookmarkStart w:id="24" w:name="OLE_LINK18"/>
      <w:bookmarkStart w:id="25" w:name="OLE_LINK19"/>
      <w:r>
        <w:rPr>
          <w:rFonts w:hint="eastAsia"/>
          <w:sz w:val="24"/>
        </w:rPr>
        <w:t>选课</w:t>
      </w:r>
      <w:r>
        <w:rPr>
          <w:sz w:val="24"/>
        </w:rPr>
        <w:t>前关注</w:t>
      </w:r>
      <w:r>
        <w:rPr>
          <w:rFonts w:hint="eastAsia"/>
          <w:sz w:val="24"/>
        </w:rPr>
        <w:t>功能</w:t>
      </w:r>
      <w:bookmarkEnd w:id="21"/>
    </w:p>
    <w:bookmarkEnd w:id="22"/>
    <w:bookmarkEnd w:id="23"/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说明</w:t>
      </w:r>
      <w:r>
        <w:rPr>
          <w:rFonts w:ascii="仿宋" w:hAnsi="仿宋" w:eastAsia="仿宋"/>
          <w:b/>
          <w:sz w:val="24"/>
          <w:szCs w:val="24"/>
        </w:rPr>
        <w:t>：</w:t>
      </w:r>
      <w:r>
        <w:rPr>
          <w:rFonts w:hint="eastAsia" w:ascii="仿宋" w:hAnsi="仿宋" w:eastAsia="仿宋"/>
          <w:b/>
          <w:sz w:val="24"/>
          <w:szCs w:val="24"/>
        </w:rPr>
        <w:t>关注</w:t>
      </w:r>
      <w:r>
        <w:rPr>
          <w:rFonts w:ascii="仿宋" w:hAnsi="仿宋" w:eastAsia="仿宋"/>
          <w:b/>
          <w:sz w:val="24"/>
          <w:szCs w:val="24"/>
        </w:rPr>
        <w:t>课程和关注教学班两个功能不冲突。</w:t>
      </w:r>
      <w:r>
        <w:rPr>
          <w:rFonts w:hint="eastAsia" w:ascii="仿宋" w:hAnsi="仿宋" w:eastAsia="仿宋"/>
          <w:b/>
          <w:sz w:val="24"/>
          <w:szCs w:val="24"/>
        </w:rPr>
        <w:t>注意</w:t>
      </w:r>
      <w:r>
        <w:rPr>
          <w:rFonts w:ascii="仿宋" w:hAnsi="仿宋" w:eastAsia="仿宋"/>
          <w:b/>
          <w:sz w:val="24"/>
          <w:szCs w:val="24"/>
        </w:rPr>
        <w:t>关注课程</w:t>
      </w:r>
      <w:r>
        <w:rPr>
          <w:rFonts w:hint="eastAsia" w:ascii="仿宋" w:hAnsi="仿宋" w:eastAsia="仿宋"/>
          <w:b/>
          <w:sz w:val="24"/>
          <w:szCs w:val="24"/>
        </w:rPr>
        <w:t>选课阶段</w:t>
      </w:r>
      <w:r>
        <w:rPr>
          <w:rFonts w:ascii="仿宋" w:hAnsi="仿宋" w:eastAsia="仿宋"/>
          <w:b/>
          <w:sz w:val="24"/>
          <w:szCs w:val="24"/>
        </w:rPr>
        <w:t>都可以使用，但关注教学班只有在选课前有效！</w:t>
      </w:r>
    </w:p>
    <w:p>
      <w:pPr>
        <w:rPr>
          <w:rFonts w:ascii="仿宋" w:hAnsi="仿宋" w:eastAsia="仿宋"/>
          <w:b/>
          <w:sz w:val="24"/>
          <w:szCs w:val="24"/>
        </w:rPr>
      </w:pPr>
    </w:p>
    <w:p>
      <w:pPr>
        <w:rPr>
          <w:b/>
          <w:bCs/>
          <w:sz w:val="24"/>
          <w:szCs w:val="32"/>
        </w:rPr>
      </w:pPr>
      <w:bookmarkStart w:id="26" w:name="OLE_LINK3"/>
      <w:r>
        <w:rPr>
          <w:rFonts w:hint="eastAsia"/>
          <w:b/>
          <w:bCs/>
          <w:sz w:val="24"/>
          <w:szCs w:val="32"/>
          <w:highlight w:val="cyan"/>
        </w:rPr>
        <w:t>A</w:t>
      </w:r>
      <w:r>
        <w:rPr>
          <w:b/>
          <w:bCs/>
          <w:sz w:val="24"/>
          <w:szCs w:val="32"/>
          <w:highlight w:val="cyan"/>
        </w:rPr>
        <w:t>.</w:t>
      </w:r>
      <w:r>
        <w:rPr>
          <w:rFonts w:hint="eastAsia"/>
          <w:b/>
          <w:bCs/>
          <w:sz w:val="24"/>
          <w:szCs w:val="32"/>
          <w:highlight w:val="cyan"/>
        </w:rPr>
        <w:t>关注</w:t>
      </w:r>
      <w:r>
        <w:rPr>
          <w:b/>
          <w:bCs/>
          <w:sz w:val="24"/>
          <w:szCs w:val="32"/>
          <w:highlight w:val="cyan"/>
        </w:rPr>
        <w:t>课程</w:t>
      </w:r>
    </w:p>
    <w:bookmarkEnd w:id="26"/>
    <w:p>
      <w:pPr>
        <w:tabs>
          <w:tab w:val="left" w:pos="7490"/>
        </w:tabs>
        <w:spacing w:line="360" w:lineRule="auto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1、从课程</w:t>
      </w:r>
      <w:r>
        <w:rPr>
          <w:rFonts w:ascii="仿宋" w:hAnsi="仿宋" w:eastAsia="仿宋"/>
          <w:sz w:val="24"/>
          <w:szCs w:val="24"/>
        </w:rPr>
        <w:t>列表中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某课程</w:t>
      </w: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设为</w:t>
      </w:r>
      <w:r>
        <w:rPr>
          <w:rFonts w:ascii="仿宋" w:hAnsi="仿宋" w:eastAsia="仿宋"/>
          <w:b/>
          <w:sz w:val="24"/>
          <w:szCs w:val="24"/>
        </w:rPr>
        <w:t>关注</w:t>
      </w:r>
      <w:r>
        <w:rPr>
          <w:rFonts w:ascii="仿宋" w:hAnsi="仿宋" w:eastAsia="仿宋"/>
          <w:sz w:val="24"/>
          <w:szCs w:val="24"/>
        </w:rPr>
        <w:t>】</w:t>
      </w:r>
      <w:r>
        <w:rPr>
          <w:rFonts w:hint="eastAsia" w:ascii="仿宋" w:hAnsi="仿宋" w:eastAsia="仿宋"/>
          <w:sz w:val="24"/>
          <w:szCs w:val="24"/>
        </w:rPr>
        <w:t>，可以</w:t>
      </w:r>
      <w:r>
        <w:rPr>
          <w:rFonts w:ascii="仿宋" w:hAnsi="仿宋" w:eastAsia="仿宋"/>
          <w:sz w:val="24"/>
          <w:szCs w:val="24"/>
        </w:rPr>
        <w:t>将</w:t>
      </w:r>
      <w:r>
        <w:rPr>
          <w:rFonts w:ascii="仿宋" w:hAnsi="仿宋" w:eastAsia="仿宋"/>
          <w:b/>
          <w:sz w:val="24"/>
          <w:szCs w:val="24"/>
        </w:rPr>
        <w:t>该课程优先在列表前面</w:t>
      </w:r>
      <w:r>
        <w:rPr>
          <w:rFonts w:hint="eastAsia" w:ascii="仿宋" w:hAnsi="仿宋" w:eastAsia="仿宋"/>
          <w:b/>
          <w:sz w:val="24"/>
          <w:szCs w:val="24"/>
        </w:rPr>
        <w:t>显示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561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设为</w:t>
      </w:r>
      <w:r>
        <w:rPr>
          <w:rFonts w:ascii="仿宋" w:hAnsi="仿宋" w:eastAsia="仿宋"/>
          <w:b/>
          <w:sz w:val="24"/>
          <w:szCs w:val="24"/>
        </w:rPr>
        <w:t>关注</w:t>
      </w:r>
      <w:r>
        <w:rPr>
          <w:rFonts w:ascii="仿宋" w:hAnsi="仿宋" w:eastAsia="仿宋"/>
          <w:sz w:val="24"/>
          <w:szCs w:val="24"/>
        </w:rPr>
        <w:t>】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该课程在列表前面显示。同时</w:t>
      </w:r>
      <w:r>
        <w:rPr>
          <w:rFonts w:hint="eastAsia" w:ascii="仿宋" w:hAnsi="仿宋" w:eastAsia="仿宋"/>
          <w:sz w:val="24"/>
          <w:szCs w:val="24"/>
        </w:rPr>
        <w:t>可将</w:t>
      </w:r>
      <w:r>
        <w:rPr>
          <w:rFonts w:ascii="仿宋" w:hAnsi="仿宋" w:eastAsia="仿宋"/>
          <w:sz w:val="24"/>
          <w:szCs w:val="24"/>
        </w:rPr>
        <w:t>该课程</w:t>
      </w:r>
      <w:r>
        <w:rPr>
          <w:rFonts w:hint="eastAsia" w:ascii="仿宋" w:hAnsi="仿宋" w:eastAsia="仿宋"/>
          <w:sz w:val="24"/>
          <w:szCs w:val="24"/>
        </w:rPr>
        <w:t>取消</w:t>
      </w:r>
      <w:r>
        <w:rPr>
          <w:rFonts w:ascii="仿宋" w:hAnsi="仿宋" w:eastAsia="仿宋"/>
          <w:sz w:val="24"/>
          <w:szCs w:val="24"/>
        </w:rPr>
        <w:t>关注，点击【</w:t>
      </w:r>
      <w:r>
        <w:rPr>
          <w:rFonts w:hint="eastAsia" w:ascii="仿宋" w:hAnsi="仿宋" w:eastAsia="仿宋"/>
          <w:b/>
          <w:sz w:val="24"/>
          <w:szCs w:val="24"/>
        </w:rPr>
        <w:t>取消</w:t>
      </w:r>
      <w:r>
        <w:rPr>
          <w:rFonts w:ascii="仿宋" w:hAnsi="仿宋" w:eastAsia="仿宋"/>
          <w:b/>
          <w:sz w:val="24"/>
          <w:szCs w:val="24"/>
        </w:rPr>
        <w:t>关注</w:t>
      </w:r>
      <w:r>
        <w:rPr>
          <w:rFonts w:ascii="仿宋" w:hAnsi="仿宋" w:eastAsia="仿宋"/>
          <w:sz w:val="24"/>
          <w:szCs w:val="24"/>
        </w:rPr>
        <w:t>】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632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b/>
          <w:bCs/>
          <w:sz w:val="24"/>
          <w:szCs w:val="32"/>
        </w:rPr>
      </w:pPr>
      <w:r>
        <w:rPr>
          <w:b/>
          <w:bCs/>
          <w:sz w:val="24"/>
          <w:szCs w:val="32"/>
          <w:highlight w:val="cyan"/>
        </w:rPr>
        <w:t>B.</w:t>
      </w:r>
      <w:r>
        <w:rPr>
          <w:rFonts w:hint="eastAsia"/>
          <w:b/>
          <w:bCs/>
          <w:sz w:val="24"/>
          <w:szCs w:val="32"/>
          <w:highlight w:val="cyan"/>
        </w:rPr>
        <w:t>关注教学班</w:t>
      </w:r>
      <w:r>
        <w:rPr>
          <w:rFonts w:hint="eastAsia"/>
          <w:b/>
          <w:bCs/>
          <w:sz w:val="24"/>
          <w:szCs w:val="32"/>
        </w:rPr>
        <w:t>(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</w:t>
      </w:r>
      <w:r>
        <w:rPr>
          <w:rFonts w:ascii="仿宋" w:hAnsi="仿宋" w:eastAsia="仿宋"/>
          <w:b/>
          <w:color w:val="FF0000"/>
          <w:sz w:val="24"/>
          <w:szCs w:val="24"/>
        </w:rPr>
        <w:t>：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本</w:t>
      </w:r>
      <w:r>
        <w:rPr>
          <w:rFonts w:ascii="仿宋" w:hAnsi="仿宋" w:eastAsia="仿宋"/>
          <w:b/>
          <w:color w:val="FF0000"/>
          <w:sz w:val="24"/>
          <w:szCs w:val="24"/>
        </w:rPr>
        <w:t>功能只在选课开始前使用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！选课开始</w:t>
      </w:r>
      <w:r>
        <w:rPr>
          <w:rFonts w:ascii="仿宋" w:hAnsi="仿宋" w:eastAsia="仿宋"/>
          <w:b/>
          <w:color w:val="FF0000"/>
          <w:sz w:val="24"/>
          <w:szCs w:val="24"/>
        </w:rPr>
        <w:t>后无法关注教学班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！)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1.</w:t>
      </w:r>
      <w:r>
        <w:rPr>
          <w:rFonts w:hint="eastAsia" w:ascii="仿宋" w:hAnsi="仿宋" w:eastAsia="仿宋"/>
          <w:sz w:val="24"/>
          <w:szCs w:val="24"/>
        </w:rPr>
        <w:t>关注</w:t>
      </w:r>
      <w:r>
        <w:rPr>
          <w:rFonts w:ascii="仿宋" w:hAnsi="仿宋" w:eastAsia="仿宋"/>
          <w:sz w:val="24"/>
          <w:szCs w:val="24"/>
        </w:rPr>
        <w:t>教学班，将教学班加入待抢课程列表</w:t>
      </w:r>
      <w:r>
        <w:rPr>
          <w:rFonts w:hint="eastAsia" w:ascii="仿宋" w:hAnsi="仿宋" w:eastAsia="仿宋"/>
          <w:sz w:val="24"/>
          <w:szCs w:val="24"/>
        </w:rPr>
        <w:t>。点击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教学班】</w:t>
      </w:r>
      <w:r>
        <w:rPr>
          <w:rFonts w:hint="eastAsia" w:ascii="仿宋" w:hAnsi="仿宋" w:eastAsia="仿宋"/>
          <w:sz w:val="24"/>
          <w:szCs w:val="24"/>
        </w:rPr>
        <w:t>,在</w:t>
      </w:r>
      <w:r>
        <w:rPr>
          <w:rFonts w:ascii="仿宋" w:hAnsi="仿宋" w:eastAsia="仿宋"/>
          <w:sz w:val="24"/>
          <w:szCs w:val="24"/>
        </w:rPr>
        <w:t>弹窗中选择需要关注的</w:t>
      </w:r>
      <w:r>
        <w:rPr>
          <w:rFonts w:hint="eastAsia" w:ascii="仿宋" w:hAnsi="仿宋" w:eastAsia="仿宋"/>
          <w:sz w:val="24"/>
          <w:szCs w:val="24"/>
        </w:rPr>
        <w:t>教学</w:t>
      </w:r>
      <w:r>
        <w:rPr>
          <w:rFonts w:ascii="仿宋" w:hAnsi="仿宋" w:eastAsia="仿宋"/>
          <w:sz w:val="24"/>
          <w:szCs w:val="24"/>
        </w:rPr>
        <w:t>班，点击【关注】即可</w:t>
      </w:r>
      <w:r>
        <w:rPr>
          <w:rFonts w:hint="eastAsia" w:ascii="仿宋" w:hAnsi="仿宋" w:eastAsia="仿宋"/>
          <w:sz w:val="24"/>
          <w:szCs w:val="24"/>
        </w:rPr>
        <w:t>。可以</w:t>
      </w:r>
      <w:r>
        <w:rPr>
          <w:rFonts w:ascii="仿宋" w:hAnsi="仿宋" w:eastAsia="仿宋"/>
          <w:sz w:val="24"/>
          <w:szCs w:val="24"/>
        </w:rPr>
        <w:t>前往</w:t>
      </w:r>
      <w:r>
        <w:rPr>
          <w:rFonts w:hint="eastAsia" w:ascii="仿宋" w:hAnsi="仿宋" w:eastAsia="仿宋"/>
          <w:b/>
          <w:sz w:val="24"/>
          <w:szCs w:val="24"/>
        </w:rPr>
        <w:t>[选课中]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页面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待</w:t>
      </w:r>
      <w:r>
        <w:rPr>
          <w:rFonts w:ascii="仿宋" w:hAnsi="仿宋" w:eastAsia="仿宋"/>
          <w:sz w:val="24"/>
          <w:szCs w:val="24"/>
        </w:rPr>
        <w:t>抢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列表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2485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2、弹窗</w:t>
      </w:r>
      <w:r>
        <w:rPr>
          <w:rFonts w:ascii="仿宋" w:hAnsi="仿宋" w:eastAsia="仿宋"/>
          <w:sz w:val="24"/>
          <w:szCs w:val="24"/>
        </w:rPr>
        <w:t>显示课程教学班详细信息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在弹窗中选择需要关注的教学班信息，点击【关注】即可：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5336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注意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：所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有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教学班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列表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中显示的都是余量大于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0的班级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，一旦教学班余量等于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0则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不再显示在列表中！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3、关注</w:t>
      </w:r>
      <w:r>
        <w:rPr>
          <w:rFonts w:ascii="仿宋" w:hAnsi="仿宋" w:eastAsia="仿宋"/>
          <w:sz w:val="24"/>
          <w:szCs w:val="24"/>
        </w:rPr>
        <w:t>完成可以查看课程状态更改且学分情况同时会</w:t>
      </w:r>
      <w:r>
        <w:rPr>
          <w:rFonts w:hint="eastAsia" w:ascii="仿宋" w:hAnsi="仿宋" w:eastAsia="仿宋"/>
          <w:sz w:val="24"/>
          <w:szCs w:val="24"/>
        </w:rPr>
        <w:t>显示关注</w:t>
      </w:r>
      <w:r>
        <w:rPr>
          <w:rFonts w:ascii="仿宋" w:hAnsi="仿宋" w:eastAsia="仿宋"/>
          <w:sz w:val="24"/>
          <w:szCs w:val="24"/>
        </w:rPr>
        <w:t>学分情况。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253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待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抢课程列表</w:t>
      </w:r>
      <w:r>
        <w:rPr>
          <w:rFonts w:hint="eastAsia" w:ascii="仿宋" w:hAnsi="仿宋" w:eastAsia="仿宋"/>
          <w:sz w:val="24"/>
          <w:szCs w:val="24"/>
        </w:rPr>
        <w:t>显示</w:t>
      </w:r>
      <w:r>
        <w:rPr>
          <w:rFonts w:ascii="仿宋" w:hAnsi="仿宋" w:eastAsia="仿宋"/>
          <w:sz w:val="24"/>
          <w:szCs w:val="24"/>
        </w:rPr>
        <w:t>已关注教学班信息。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7341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</w:t>
      </w:r>
      <w:r>
        <w:rPr>
          <w:rFonts w:ascii="仿宋" w:hAnsi="仿宋" w:eastAsia="仿宋"/>
          <w:sz w:val="24"/>
          <w:szCs w:val="24"/>
        </w:rPr>
        <w:t>取消关注</w:t>
      </w:r>
      <w:r>
        <w:rPr>
          <w:rFonts w:hint="eastAsia" w:ascii="仿宋" w:hAnsi="仿宋" w:eastAsia="仿宋"/>
          <w:sz w:val="24"/>
          <w:szCs w:val="24"/>
        </w:rPr>
        <w:t>教学班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移除在</w:t>
      </w:r>
      <w:r>
        <w:rPr>
          <w:rFonts w:ascii="仿宋" w:hAnsi="仿宋" w:eastAsia="仿宋"/>
          <w:sz w:val="24"/>
          <w:szCs w:val="24"/>
        </w:rPr>
        <w:t>待抢课程列表的某门课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9215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27" w:name="_Toc508787834"/>
      <w:bookmarkStart w:id="28" w:name="OLE_LINK17"/>
      <w:bookmarkStart w:id="29" w:name="OLE_LINK22"/>
      <w:r>
        <w:rPr>
          <w:rFonts w:hint="eastAsia"/>
          <w:sz w:val="24"/>
        </w:rPr>
        <w:t>查看</w:t>
      </w:r>
      <w:r>
        <w:rPr>
          <w:sz w:val="24"/>
        </w:rPr>
        <w:t>预期课程表</w:t>
      </w:r>
      <w:bookmarkEnd w:id="27"/>
    </w:p>
    <w:bookmarkEnd w:id="28"/>
    <w:bookmarkEnd w:id="29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预期</w:t>
      </w:r>
      <w:r>
        <w:rPr>
          <w:rFonts w:ascii="仿宋" w:hAnsi="仿宋" w:eastAsia="仿宋"/>
          <w:sz w:val="24"/>
          <w:szCs w:val="24"/>
        </w:rPr>
        <w:t>课程表</w:t>
      </w:r>
      <w:r>
        <w:rPr>
          <w:rFonts w:hint="eastAsia" w:ascii="仿宋" w:hAnsi="仿宋" w:eastAsia="仿宋"/>
          <w:sz w:val="24"/>
          <w:szCs w:val="24"/>
        </w:rPr>
        <w:t>是关注</w:t>
      </w:r>
      <w:r>
        <w:rPr>
          <w:rFonts w:ascii="仿宋" w:hAnsi="仿宋" w:eastAsia="仿宋"/>
          <w:sz w:val="24"/>
          <w:szCs w:val="24"/>
        </w:rPr>
        <w:t>教学班后，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待抢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课程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列表</w:t>
      </w:r>
      <w:r>
        <w:rPr>
          <w:rFonts w:hint="eastAsia" w:ascii="仿宋" w:hAnsi="仿宋" w:eastAsia="仿宋"/>
          <w:sz w:val="24"/>
          <w:szCs w:val="24"/>
        </w:rPr>
        <w:t>和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已选课程列表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课程的</w:t>
      </w:r>
      <w:r>
        <w:rPr>
          <w:rFonts w:ascii="仿宋" w:hAnsi="仿宋" w:eastAsia="仿宋"/>
          <w:sz w:val="24"/>
          <w:szCs w:val="24"/>
        </w:rPr>
        <w:t>预期</w:t>
      </w:r>
      <w:r>
        <w:rPr>
          <w:rFonts w:hint="eastAsia" w:ascii="仿宋" w:hAnsi="仿宋" w:eastAsia="仿宋"/>
          <w:sz w:val="24"/>
          <w:szCs w:val="24"/>
        </w:rPr>
        <w:t>课程表</w:t>
      </w:r>
      <w:r>
        <w:rPr>
          <w:rFonts w:ascii="仿宋" w:hAnsi="仿宋" w:eastAsia="仿宋"/>
          <w:sz w:val="24"/>
          <w:szCs w:val="24"/>
        </w:rPr>
        <w:t>！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1、在课程</w:t>
      </w:r>
      <w:r>
        <w:rPr>
          <w:rFonts w:ascii="仿宋" w:hAnsi="仿宋" w:eastAsia="仿宋"/>
          <w:sz w:val="24"/>
          <w:szCs w:val="24"/>
        </w:rPr>
        <w:t>状态为选课中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页面，点击【预期课程表】</w:t>
      </w:r>
      <w:r>
        <w:rPr>
          <w:rFonts w:hint="eastAsia" w:ascii="仿宋" w:hAnsi="仿宋" w:eastAsia="仿宋"/>
          <w:sz w:val="24"/>
          <w:szCs w:val="24"/>
        </w:rPr>
        <w:t>，将</w:t>
      </w:r>
      <w:r>
        <w:rPr>
          <w:rFonts w:ascii="仿宋" w:hAnsi="仿宋" w:eastAsia="仿宋"/>
          <w:sz w:val="24"/>
          <w:szCs w:val="24"/>
        </w:rPr>
        <w:t>弹窗显示已关注的课程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课表。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00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2、查看预期</w:t>
      </w:r>
      <w:r>
        <w:rPr>
          <w:rFonts w:ascii="仿宋" w:hAnsi="仿宋" w:eastAsia="仿宋"/>
          <w:sz w:val="24"/>
          <w:szCs w:val="24"/>
        </w:rPr>
        <w:t>课程表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5253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30" w:name="_Toc508787835"/>
      <w:r>
        <w:rPr>
          <w:rFonts w:hint="eastAsia"/>
          <w:sz w:val="24"/>
        </w:rPr>
        <w:t>抢选课程(已</w:t>
      </w:r>
      <w:r>
        <w:rPr>
          <w:sz w:val="24"/>
        </w:rPr>
        <w:t>关注</w:t>
      </w:r>
      <w:r>
        <w:rPr>
          <w:rFonts w:hint="eastAsia"/>
          <w:sz w:val="24"/>
        </w:rPr>
        <w:t>)</w:t>
      </w:r>
      <w:bookmarkEnd w:id="30"/>
    </w:p>
    <w:p>
      <w:pPr>
        <w:tabs>
          <w:tab w:val="left" w:pos="7490"/>
        </w:tabs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highlight w:val="green"/>
        </w:rPr>
        <w:t>注意：</w:t>
      </w:r>
      <w:r>
        <w:rPr>
          <w:rFonts w:hint="eastAsia" w:ascii="仿宋" w:hAnsi="仿宋" w:eastAsia="仿宋"/>
          <w:b/>
          <w:sz w:val="24"/>
          <w:szCs w:val="24"/>
        </w:rPr>
        <w:t>抢选</w:t>
      </w:r>
      <w:r>
        <w:rPr>
          <w:rFonts w:ascii="仿宋" w:hAnsi="仿宋" w:eastAsia="仿宋"/>
          <w:b/>
          <w:sz w:val="24"/>
          <w:szCs w:val="24"/>
        </w:rPr>
        <w:t>课程主要</w:t>
      </w:r>
      <w:r>
        <w:rPr>
          <w:rFonts w:hint="eastAsia" w:ascii="仿宋" w:hAnsi="仿宋" w:eastAsia="仿宋"/>
          <w:b/>
          <w:sz w:val="24"/>
          <w:szCs w:val="24"/>
        </w:rPr>
        <w:t>针对选课</w:t>
      </w:r>
      <w:r>
        <w:rPr>
          <w:rFonts w:ascii="仿宋" w:hAnsi="仿宋" w:eastAsia="仿宋"/>
          <w:b/>
          <w:sz w:val="24"/>
          <w:szCs w:val="24"/>
        </w:rPr>
        <w:t>开始后</w:t>
      </w:r>
      <w:r>
        <w:rPr>
          <w:rFonts w:hint="eastAsia" w:ascii="仿宋" w:hAnsi="仿宋" w:eastAsia="仿宋"/>
          <w:b/>
          <w:sz w:val="24"/>
          <w:szCs w:val="24"/>
        </w:rPr>
        <w:t>在</w:t>
      </w:r>
      <w:r>
        <w:rPr>
          <w:rFonts w:ascii="仿宋" w:hAnsi="仿宋" w:eastAsia="仿宋"/>
          <w:b/>
          <w:sz w:val="24"/>
          <w:szCs w:val="24"/>
        </w:rPr>
        <w:t>待抢课程列表中</w:t>
      </w:r>
      <w:r>
        <w:rPr>
          <w:rFonts w:ascii="仿宋" w:hAnsi="仿宋" w:eastAsia="仿宋"/>
          <w:b/>
          <w:sz w:val="24"/>
          <w:szCs w:val="24"/>
          <w:highlight w:val="yellow"/>
        </w:rPr>
        <w:t>有余量的课程</w:t>
      </w:r>
      <w:r>
        <w:rPr>
          <w:rFonts w:hint="eastAsia" w:ascii="仿宋" w:hAnsi="仿宋" w:eastAsia="仿宋"/>
          <w:b/>
          <w:sz w:val="24"/>
          <w:szCs w:val="24"/>
        </w:rPr>
        <w:t>。关于在</w:t>
      </w:r>
      <w:r>
        <w:rPr>
          <w:rFonts w:ascii="仿宋" w:hAnsi="仿宋" w:eastAsia="仿宋"/>
          <w:b/>
          <w:sz w:val="24"/>
          <w:szCs w:val="24"/>
        </w:rPr>
        <w:t>待抢课程列表中余量为零</w:t>
      </w:r>
      <w:r>
        <w:rPr>
          <w:rFonts w:hint="eastAsia" w:ascii="仿宋" w:hAnsi="仿宋" w:eastAsia="仿宋"/>
          <w:b/>
          <w:sz w:val="24"/>
          <w:szCs w:val="24"/>
        </w:rPr>
        <w:t>的</w:t>
      </w:r>
      <w:r>
        <w:rPr>
          <w:rFonts w:ascii="仿宋" w:hAnsi="仿宋" w:eastAsia="仿宋"/>
          <w:b/>
          <w:sz w:val="24"/>
          <w:szCs w:val="24"/>
        </w:rPr>
        <w:t>课程，</w:t>
      </w:r>
      <w:r>
        <w:rPr>
          <w:rFonts w:hint="eastAsia" w:ascii="仿宋" w:hAnsi="仿宋" w:eastAsia="仿宋"/>
          <w:b/>
          <w:sz w:val="24"/>
          <w:szCs w:val="24"/>
        </w:rPr>
        <w:t>系统</w:t>
      </w:r>
      <w:r>
        <w:rPr>
          <w:rFonts w:ascii="仿宋" w:hAnsi="仿宋" w:eastAsia="仿宋"/>
          <w:b/>
          <w:sz w:val="24"/>
          <w:szCs w:val="24"/>
        </w:rPr>
        <w:t>提供</w:t>
      </w:r>
      <w:r>
        <w:rPr>
          <w:rFonts w:ascii="仿宋" w:hAnsi="仿宋" w:eastAsia="仿宋"/>
          <w:b/>
          <w:color w:val="7030A0"/>
          <w:sz w:val="24"/>
          <w:szCs w:val="24"/>
        </w:rPr>
        <w:t>更换教学班</w:t>
      </w:r>
      <w:r>
        <w:rPr>
          <w:rFonts w:hint="eastAsia" w:ascii="仿宋" w:hAnsi="仿宋" w:eastAsia="仿宋"/>
          <w:b/>
          <w:color w:val="7030A0"/>
          <w:sz w:val="24"/>
          <w:szCs w:val="24"/>
        </w:rPr>
        <w:t>抢课</w:t>
      </w:r>
      <w:r>
        <w:rPr>
          <w:rFonts w:hint="eastAsia" w:ascii="仿宋" w:hAnsi="仿宋" w:eastAsia="仿宋"/>
          <w:b/>
          <w:sz w:val="24"/>
          <w:szCs w:val="24"/>
        </w:rPr>
        <w:t>的</w:t>
      </w:r>
      <w:r>
        <w:rPr>
          <w:rFonts w:ascii="仿宋" w:hAnsi="仿宋" w:eastAsia="仿宋"/>
          <w:b/>
          <w:sz w:val="24"/>
          <w:szCs w:val="24"/>
        </w:rPr>
        <w:t>功能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1、选课</w:t>
      </w:r>
      <w:r>
        <w:rPr>
          <w:rFonts w:ascii="仿宋" w:hAnsi="仿宋" w:eastAsia="仿宋"/>
          <w:sz w:val="24"/>
          <w:szCs w:val="24"/>
        </w:rPr>
        <w:t>开始后，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选课中的页面</w:t>
      </w:r>
      <w:r>
        <w:rPr>
          <w:rFonts w:hint="eastAsia" w:ascii="仿宋" w:hAnsi="仿宋" w:eastAsia="仿宋"/>
          <w:sz w:val="24"/>
          <w:szCs w:val="24"/>
        </w:rPr>
        <w:t>从待抢</w:t>
      </w:r>
      <w:r>
        <w:rPr>
          <w:rFonts w:ascii="仿宋" w:hAnsi="仿宋" w:eastAsia="仿宋"/>
          <w:sz w:val="24"/>
          <w:szCs w:val="24"/>
        </w:rPr>
        <w:t>课程列表中</w:t>
      </w: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sz w:val="24"/>
          <w:szCs w:val="24"/>
        </w:rPr>
        <w:t>抢课</w:t>
      </w:r>
      <w:r>
        <w:rPr>
          <w:rFonts w:ascii="仿宋" w:hAnsi="仿宋" w:eastAsia="仿宋"/>
          <w:sz w:val="24"/>
          <w:szCs w:val="24"/>
        </w:rPr>
        <w:t>】</w:t>
      </w:r>
      <w:r>
        <w:rPr>
          <w:rFonts w:hint="eastAsia" w:ascii="仿宋" w:hAnsi="仿宋" w:eastAsia="仿宋"/>
          <w:sz w:val="24"/>
          <w:szCs w:val="24"/>
        </w:rPr>
        <w:t>，则将</w:t>
      </w:r>
      <w:r>
        <w:rPr>
          <w:rFonts w:ascii="仿宋" w:hAnsi="仿宋" w:eastAsia="仿宋"/>
          <w:sz w:val="24"/>
          <w:szCs w:val="24"/>
        </w:rPr>
        <w:t>该条课程信息提交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请耐心等待系统响应。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color w:val="FF0000"/>
          <w:sz w:val="24"/>
          <w:szCs w:val="24"/>
        </w:rPr>
      </w:pPr>
      <w:r>
        <w:drawing>
          <wp:inline distT="0" distB="0" distL="0" distR="0">
            <wp:extent cx="5274310" cy="24441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color w:val="FF0000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2、课程</w:t>
      </w:r>
      <w:r>
        <w:rPr>
          <w:rFonts w:ascii="仿宋" w:hAnsi="仿宋" w:eastAsia="仿宋"/>
          <w:sz w:val="24"/>
          <w:szCs w:val="24"/>
        </w:rPr>
        <w:t>抢选成功后，该课程信息</w:t>
      </w:r>
      <w:r>
        <w:rPr>
          <w:rFonts w:hint="eastAsia" w:ascii="仿宋" w:hAnsi="仿宋" w:eastAsia="仿宋"/>
          <w:sz w:val="24"/>
          <w:szCs w:val="24"/>
        </w:rPr>
        <w:t>不再</w:t>
      </w:r>
      <w:r>
        <w:rPr>
          <w:rFonts w:ascii="仿宋" w:hAnsi="仿宋" w:eastAsia="仿宋"/>
          <w:sz w:val="24"/>
          <w:szCs w:val="24"/>
        </w:rPr>
        <w:t>显示在待抢课程列表中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1767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3、课程</w:t>
      </w:r>
      <w:r>
        <w:rPr>
          <w:rFonts w:ascii="仿宋" w:hAnsi="仿宋" w:eastAsia="仿宋"/>
          <w:sz w:val="24"/>
          <w:szCs w:val="24"/>
        </w:rPr>
        <w:t>抢选成功后，在选课后的页面的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已选课程列表</w:t>
      </w:r>
      <w:r>
        <w:rPr>
          <w:rFonts w:hint="eastAsia" w:ascii="仿宋" w:hAnsi="仿宋" w:eastAsia="仿宋"/>
          <w:sz w:val="24"/>
          <w:szCs w:val="24"/>
        </w:rPr>
        <w:t>可以找到</w:t>
      </w:r>
      <w:r>
        <w:rPr>
          <w:rFonts w:ascii="仿宋" w:hAnsi="仿宋" w:eastAsia="仿宋"/>
          <w:sz w:val="24"/>
          <w:szCs w:val="24"/>
        </w:rPr>
        <w:t>该课程信息，并且</w:t>
      </w:r>
      <w:r>
        <w:rPr>
          <w:rFonts w:hint="eastAsia" w:ascii="仿宋" w:hAnsi="仿宋" w:eastAsia="仿宋"/>
          <w:sz w:val="24"/>
          <w:szCs w:val="24"/>
        </w:rPr>
        <w:t>可</w:t>
      </w:r>
      <w:r>
        <w:rPr>
          <w:rFonts w:ascii="仿宋" w:hAnsi="仿宋" w:eastAsia="仿宋"/>
          <w:sz w:val="24"/>
          <w:szCs w:val="24"/>
        </w:rPr>
        <w:t>对该课程</w:t>
      </w: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ascii="仿宋" w:hAnsi="仿宋" w:eastAsia="仿宋"/>
          <w:b/>
          <w:sz w:val="24"/>
          <w:szCs w:val="24"/>
        </w:rPr>
        <w:t>退选</w:t>
      </w:r>
      <w:r>
        <w:rPr>
          <w:rFonts w:ascii="仿宋" w:hAnsi="仿宋" w:eastAsia="仿宋"/>
          <w:sz w:val="24"/>
          <w:szCs w:val="24"/>
        </w:rPr>
        <w:t>】</w:t>
      </w:r>
      <w:r>
        <w:rPr>
          <w:rFonts w:hint="eastAsia" w:ascii="仿宋" w:hAnsi="仿宋" w:eastAsia="仿宋"/>
          <w:sz w:val="24"/>
          <w:szCs w:val="24"/>
        </w:rPr>
        <w:t>进行</w:t>
      </w:r>
      <w:r>
        <w:rPr>
          <w:rFonts w:ascii="仿宋" w:hAnsi="仿宋" w:eastAsia="仿宋"/>
          <w:sz w:val="24"/>
          <w:szCs w:val="24"/>
        </w:rPr>
        <w:t>退选操作</w:t>
      </w:r>
      <w:r>
        <w:rPr>
          <w:rFonts w:hint="eastAsia" w:ascii="仿宋" w:hAnsi="仿宋" w:eastAsia="仿宋"/>
          <w:sz w:val="24"/>
          <w:szCs w:val="24"/>
        </w:rPr>
        <w:t>。退选</w:t>
      </w:r>
      <w:r>
        <w:rPr>
          <w:rFonts w:ascii="仿宋" w:hAnsi="仿宋" w:eastAsia="仿宋"/>
          <w:sz w:val="24"/>
          <w:szCs w:val="24"/>
        </w:rPr>
        <w:t>操作</w:t>
      </w:r>
      <w:r>
        <w:rPr>
          <w:rFonts w:hint="eastAsia" w:ascii="仿宋" w:hAnsi="仿宋" w:eastAsia="仿宋"/>
          <w:sz w:val="24"/>
          <w:szCs w:val="24"/>
        </w:rPr>
        <w:t>同时</w:t>
      </w:r>
      <w:r>
        <w:rPr>
          <w:rFonts w:ascii="仿宋" w:hAnsi="仿宋" w:eastAsia="仿宋"/>
          <w:sz w:val="24"/>
          <w:szCs w:val="24"/>
        </w:rPr>
        <w:t>可以在</w:t>
      </w:r>
      <w:r>
        <w:rPr>
          <w:rFonts w:hint="eastAsia" w:ascii="仿宋" w:hAnsi="仿宋" w:eastAsia="仿宋"/>
          <w:sz w:val="24"/>
          <w:szCs w:val="24"/>
        </w:rPr>
        <w:t>选课前</w:t>
      </w:r>
      <w:r>
        <w:rPr>
          <w:rFonts w:ascii="仿宋" w:hAnsi="仿宋" w:eastAsia="仿宋"/>
          <w:sz w:val="24"/>
          <w:szCs w:val="24"/>
        </w:rPr>
        <w:t>的页面找到该课程打开教学班进行退选操作。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808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4、选课</w:t>
      </w:r>
      <w:r>
        <w:rPr>
          <w:rFonts w:ascii="仿宋" w:hAnsi="仿宋" w:eastAsia="仿宋"/>
          <w:sz w:val="24"/>
          <w:szCs w:val="24"/>
        </w:rPr>
        <w:t>开始后，在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待抢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课程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列表</w:t>
      </w:r>
      <w:r>
        <w:rPr>
          <w:rFonts w:ascii="仿宋" w:hAnsi="仿宋" w:eastAsia="仿宋"/>
          <w:sz w:val="24"/>
          <w:szCs w:val="24"/>
        </w:rPr>
        <w:t>中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教学班余量为零时，可以</w:t>
      </w:r>
      <w:r>
        <w:rPr>
          <w:rFonts w:hint="eastAsia" w:ascii="仿宋" w:hAnsi="仿宋" w:eastAsia="仿宋"/>
          <w:sz w:val="24"/>
          <w:szCs w:val="24"/>
        </w:rPr>
        <w:t>进行</w:t>
      </w:r>
      <w:r>
        <w:rPr>
          <w:rFonts w:ascii="仿宋" w:hAnsi="仿宋" w:eastAsia="仿宋"/>
          <w:sz w:val="24"/>
          <w:szCs w:val="24"/>
        </w:rPr>
        <w:t>点击【更换教学班】</w:t>
      </w:r>
      <w:r>
        <w:rPr>
          <w:rFonts w:hint="eastAsia" w:ascii="仿宋" w:hAnsi="仿宋" w:eastAsia="仿宋"/>
          <w:sz w:val="24"/>
          <w:szCs w:val="24"/>
        </w:rPr>
        <w:t>重新查看该</w:t>
      </w:r>
      <w:r>
        <w:rPr>
          <w:rFonts w:ascii="仿宋" w:hAnsi="仿宋" w:eastAsia="仿宋"/>
          <w:sz w:val="24"/>
          <w:szCs w:val="24"/>
        </w:rPr>
        <w:t>课程的其他教学班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1913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5、在</w:t>
      </w:r>
      <w:r>
        <w:rPr>
          <w:rFonts w:ascii="仿宋" w:hAnsi="仿宋" w:eastAsia="仿宋"/>
          <w:sz w:val="24"/>
          <w:szCs w:val="24"/>
        </w:rPr>
        <w:t>选课中页面，点击【</w:t>
      </w:r>
      <w:r>
        <w:rPr>
          <w:rFonts w:hint="eastAsia" w:ascii="仿宋" w:hAnsi="仿宋" w:eastAsia="仿宋"/>
          <w:sz w:val="24"/>
          <w:szCs w:val="24"/>
        </w:rPr>
        <w:t>更换教学班</w:t>
      </w:r>
      <w:r>
        <w:rPr>
          <w:rFonts w:ascii="仿宋" w:hAnsi="仿宋" w:eastAsia="仿宋"/>
          <w:sz w:val="24"/>
          <w:szCs w:val="24"/>
        </w:rPr>
        <w:t>】就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进行</w:t>
      </w:r>
      <w:r>
        <w:rPr>
          <w:rFonts w:hint="eastAsia" w:ascii="仿宋" w:hAnsi="仿宋" w:eastAsia="仿宋"/>
          <w:sz w:val="24"/>
          <w:szCs w:val="24"/>
        </w:rPr>
        <w:t>该</w:t>
      </w:r>
      <w:r>
        <w:rPr>
          <w:rFonts w:ascii="仿宋" w:hAnsi="仿宋" w:eastAsia="仿宋"/>
          <w:sz w:val="24"/>
          <w:szCs w:val="24"/>
        </w:rPr>
        <w:t>课程的其他</w:t>
      </w:r>
      <w:r>
        <w:rPr>
          <w:rFonts w:hint="eastAsia" w:ascii="仿宋" w:hAnsi="仿宋" w:eastAsia="仿宋"/>
          <w:sz w:val="24"/>
          <w:szCs w:val="24"/>
        </w:rPr>
        <w:t>教学班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抢选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6111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注意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：所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有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教学班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列表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中显示的都是余量大于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0的班级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，一旦教学班余量等于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0则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不再显示在列表中！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31" w:name="_Toc508787836"/>
      <w:r>
        <w:rPr>
          <w:rFonts w:hint="eastAsia"/>
          <w:sz w:val="24"/>
        </w:rPr>
        <w:t>直接</w:t>
      </w:r>
      <w:r>
        <w:rPr>
          <w:sz w:val="24"/>
        </w:rPr>
        <w:t>抢课</w:t>
      </w:r>
      <w:r>
        <w:rPr>
          <w:rFonts w:hint="eastAsia"/>
          <w:sz w:val="24"/>
        </w:rPr>
        <w:t>(未</w:t>
      </w:r>
      <w:r>
        <w:rPr>
          <w:sz w:val="24"/>
        </w:rPr>
        <w:t>关注</w:t>
      </w:r>
      <w:r>
        <w:rPr>
          <w:rFonts w:hint="eastAsia"/>
          <w:sz w:val="24"/>
        </w:rPr>
        <w:t>)</w:t>
      </w:r>
      <w:bookmarkEnd w:id="31"/>
    </w:p>
    <w:p>
      <w:pPr>
        <w:tabs>
          <w:tab w:val="left" w:pos="7490"/>
        </w:tabs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highlight w:val="green"/>
        </w:rPr>
        <w:t>注意：</w:t>
      </w:r>
      <w:r>
        <w:rPr>
          <w:rFonts w:ascii="仿宋" w:hAnsi="仿宋" w:eastAsia="仿宋"/>
          <w:b/>
          <w:sz w:val="24"/>
          <w:szCs w:val="24"/>
        </w:rPr>
        <w:t>直接抢课主要用于选课</w:t>
      </w:r>
      <w:r>
        <w:rPr>
          <w:rFonts w:hint="eastAsia" w:ascii="仿宋" w:hAnsi="仿宋" w:eastAsia="仿宋"/>
          <w:b/>
          <w:sz w:val="24"/>
          <w:szCs w:val="24"/>
        </w:rPr>
        <w:t>开始</w:t>
      </w:r>
      <w:r>
        <w:rPr>
          <w:rFonts w:ascii="仿宋" w:hAnsi="仿宋" w:eastAsia="仿宋"/>
          <w:b/>
          <w:sz w:val="24"/>
          <w:szCs w:val="24"/>
        </w:rPr>
        <w:t>前没有对</w:t>
      </w:r>
      <w:r>
        <w:rPr>
          <w:rFonts w:hint="eastAsia" w:ascii="仿宋" w:hAnsi="仿宋" w:eastAsia="仿宋"/>
          <w:b/>
          <w:sz w:val="24"/>
          <w:szCs w:val="24"/>
        </w:rPr>
        <w:t>教学班</w:t>
      </w:r>
      <w:r>
        <w:rPr>
          <w:rFonts w:ascii="仿宋" w:hAnsi="仿宋" w:eastAsia="仿宋"/>
          <w:b/>
          <w:sz w:val="24"/>
          <w:szCs w:val="24"/>
        </w:rPr>
        <w:t>关注</w:t>
      </w:r>
      <w:r>
        <w:rPr>
          <w:rFonts w:hint="eastAsia" w:ascii="仿宋" w:hAnsi="仿宋" w:eastAsia="仿宋"/>
          <w:b/>
          <w:sz w:val="24"/>
          <w:szCs w:val="24"/>
        </w:rPr>
        <w:t>，</w:t>
      </w:r>
      <w:r>
        <w:rPr>
          <w:rFonts w:ascii="仿宋" w:hAnsi="仿宋" w:eastAsia="仿宋"/>
          <w:b/>
          <w:sz w:val="24"/>
          <w:szCs w:val="24"/>
        </w:rPr>
        <w:t>不在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yellow"/>
        </w:rPr>
        <w:t>待抢</w:t>
      </w:r>
      <w:r>
        <w:rPr>
          <w:rFonts w:ascii="仿宋" w:hAnsi="仿宋" w:eastAsia="仿宋"/>
          <w:b/>
          <w:color w:val="FF0000"/>
          <w:sz w:val="24"/>
          <w:szCs w:val="24"/>
          <w:highlight w:val="yellow"/>
        </w:rPr>
        <w:t>课程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yellow"/>
        </w:rPr>
        <w:t>列表</w:t>
      </w:r>
      <w:r>
        <w:rPr>
          <w:rFonts w:hint="eastAsia" w:ascii="仿宋" w:hAnsi="仿宋" w:eastAsia="仿宋"/>
          <w:b/>
          <w:sz w:val="24"/>
          <w:szCs w:val="24"/>
        </w:rPr>
        <w:t>中的</w:t>
      </w:r>
      <w:r>
        <w:rPr>
          <w:rFonts w:ascii="仿宋" w:hAnsi="仿宋" w:eastAsia="仿宋"/>
          <w:b/>
          <w:sz w:val="24"/>
          <w:szCs w:val="24"/>
        </w:rPr>
        <w:t>课程</w:t>
      </w:r>
      <w:r>
        <w:rPr>
          <w:rFonts w:hint="eastAsia" w:ascii="仿宋" w:hAnsi="仿宋" w:eastAsia="仿宋"/>
          <w:b/>
          <w:sz w:val="24"/>
          <w:szCs w:val="24"/>
        </w:rPr>
        <w:t>的</w:t>
      </w:r>
      <w:r>
        <w:rPr>
          <w:rFonts w:ascii="仿宋" w:hAnsi="仿宋" w:eastAsia="仿宋"/>
          <w:b/>
          <w:sz w:val="24"/>
          <w:szCs w:val="24"/>
        </w:rPr>
        <w:t>抢课操作。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1、选课开始</w:t>
      </w:r>
      <w:r>
        <w:rPr>
          <w:rFonts w:ascii="仿宋" w:hAnsi="仿宋" w:eastAsia="仿宋"/>
          <w:sz w:val="24"/>
          <w:szCs w:val="24"/>
        </w:rPr>
        <w:t>后，在选课前页面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课程列表中</w:t>
      </w:r>
      <w:r>
        <w:rPr>
          <w:rFonts w:hint="eastAsia" w:ascii="仿宋" w:hAnsi="仿宋" w:eastAsia="仿宋"/>
          <w:sz w:val="24"/>
          <w:szCs w:val="24"/>
        </w:rPr>
        <w:t>找到</w:t>
      </w:r>
      <w:r>
        <w:rPr>
          <w:rFonts w:ascii="仿宋" w:hAnsi="仿宋" w:eastAsia="仿宋"/>
          <w:sz w:val="24"/>
          <w:szCs w:val="24"/>
        </w:rPr>
        <w:t>需要</w:t>
      </w:r>
      <w:r>
        <w:rPr>
          <w:rFonts w:hint="eastAsia" w:ascii="仿宋" w:hAnsi="仿宋" w:eastAsia="仿宋"/>
          <w:sz w:val="24"/>
          <w:szCs w:val="24"/>
        </w:rPr>
        <w:t>选</w:t>
      </w:r>
      <w:r>
        <w:rPr>
          <w:rFonts w:ascii="仿宋" w:hAnsi="仿宋" w:eastAsia="仿宋"/>
          <w:sz w:val="24"/>
          <w:szCs w:val="24"/>
        </w:rPr>
        <w:t>择的的课程，点击【选择教学班】</w:t>
      </w:r>
      <w:r>
        <w:rPr>
          <w:rFonts w:hint="eastAsia" w:ascii="仿宋" w:hAnsi="仿宋" w:eastAsia="仿宋"/>
          <w:sz w:val="24"/>
          <w:szCs w:val="24"/>
        </w:rPr>
        <w:t>查看</w:t>
      </w:r>
      <w:r>
        <w:rPr>
          <w:rFonts w:ascii="仿宋" w:hAnsi="仿宋" w:eastAsia="仿宋"/>
          <w:sz w:val="24"/>
          <w:szCs w:val="24"/>
        </w:rPr>
        <w:t>教学班信息</w:t>
      </w:r>
    </w:p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81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2、在</w:t>
      </w:r>
      <w:r>
        <w:rPr>
          <w:rFonts w:ascii="仿宋" w:hAnsi="仿宋" w:eastAsia="仿宋"/>
          <w:sz w:val="24"/>
          <w:szCs w:val="24"/>
        </w:rPr>
        <w:t>教学班</w:t>
      </w:r>
      <w:r>
        <w:rPr>
          <w:rFonts w:hint="eastAsia" w:ascii="仿宋" w:hAnsi="仿宋" w:eastAsia="仿宋"/>
          <w:sz w:val="24"/>
          <w:szCs w:val="24"/>
        </w:rPr>
        <w:t>列表</w:t>
      </w:r>
      <w:r>
        <w:rPr>
          <w:rFonts w:ascii="仿宋" w:hAnsi="仿宋" w:eastAsia="仿宋"/>
          <w:sz w:val="24"/>
          <w:szCs w:val="24"/>
        </w:rPr>
        <w:t>中，选择需要</w:t>
      </w:r>
      <w:r>
        <w:rPr>
          <w:rFonts w:hint="eastAsia" w:ascii="仿宋" w:hAnsi="仿宋" w:eastAsia="仿宋"/>
          <w:sz w:val="24"/>
          <w:szCs w:val="24"/>
        </w:rPr>
        <w:t>选修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教学班</w:t>
      </w:r>
      <w:r>
        <w:rPr>
          <w:rFonts w:ascii="仿宋" w:hAnsi="仿宋" w:eastAsia="仿宋"/>
          <w:sz w:val="24"/>
          <w:szCs w:val="24"/>
        </w:rPr>
        <w:t>，点击【直接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】，</w:t>
      </w:r>
      <w:r>
        <w:rPr>
          <w:rFonts w:hint="eastAsia" w:ascii="仿宋" w:hAnsi="仿宋" w:eastAsia="仿宋"/>
          <w:sz w:val="24"/>
          <w:szCs w:val="24"/>
        </w:rPr>
        <w:t>则</w:t>
      </w:r>
      <w:r>
        <w:rPr>
          <w:rFonts w:ascii="仿宋" w:hAnsi="仿宋" w:eastAsia="仿宋"/>
          <w:sz w:val="24"/>
          <w:szCs w:val="24"/>
        </w:rPr>
        <w:t>将该课程教学班进行选课操作，请耐心等候系统响应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561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注意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：所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有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教学班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列表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中显示的都是余量大于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0的班级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，一旦教学班余量等于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green"/>
        </w:rPr>
        <w:t>0则</w:t>
      </w:r>
      <w:r>
        <w:rPr>
          <w:rFonts w:ascii="仿宋" w:hAnsi="仿宋" w:eastAsia="仿宋"/>
          <w:b/>
          <w:color w:val="FF0000"/>
          <w:sz w:val="24"/>
          <w:szCs w:val="24"/>
          <w:highlight w:val="green"/>
        </w:rPr>
        <w:t>不再显示在列表中！</w:t>
      </w:r>
    </w:p>
    <w:p>
      <w:pPr>
        <w:tabs>
          <w:tab w:val="center" w:pos="993"/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3、抢课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弹窗</w:t>
      </w:r>
      <w:r>
        <w:rPr>
          <w:rFonts w:ascii="仿宋" w:hAnsi="仿宋" w:eastAsia="仿宋"/>
          <w:sz w:val="24"/>
          <w:szCs w:val="24"/>
        </w:rPr>
        <w:t>关闭后，可以在列表中看到</w:t>
      </w:r>
      <w:r>
        <w:rPr>
          <w:rFonts w:hint="eastAsia" w:ascii="仿宋" w:hAnsi="仿宋" w:eastAsia="仿宋"/>
          <w:sz w:val="24"/>
          <w:szCs w:val="24"/>
        </w:rPr>
        <w:t>该</w:t>
      </w:r>
      <w:r>
        <w:rPr>
          <w:rFonts w:ascii="仿宋" w:hAnsi="仿宋" w:eastAsia="仿宋"/>
          <w:sz w:val="24"/>
          <w:szCs w:val="24"/>
        </w:rPr>
        <w:t>课程的选课状态已经被更新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同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可在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后</w:t>
      </w:r>
      <w:r>
        <w:rPr>
          <w:rFonts w:hint="eastAsia" w:ascii="仿宋" w:hAnsi="仿宋" w:eastAsia="仿宋"/>
          <w:sz w:val="24"/>
          <w:szCs w:val="24"/>
        </w:rPr>
        <w:t>页面</w:t>
      </w:r>
      <w:r>
        <w:rPr>
          <w:rFonts w:ascii="仿宋" w:hAnsi="仿宋" w:eastAsia="仿宋"/>
          <w:sz w:val="24"/>
          <w:szCs w:val="24"/>
        </w:rPr>
        <w:t>可以查看</w:t>
      </w:r>
      <w:r>
        <w:rPr>
          <w:rFonts w:hint="eastAsia" w:ascii="仿宋" w:hAnsi="仿宋" w:eastAsia="仿宋"/>
          <w:sz w:val="24"/>
          <w:szCs w:val="24"/>
        </w:rPr>
        <w:t>该</w:t>
      </w:r>
      <w:r>
        <w:rPr>
          <w:rFonts w:ascii="仿宋" w:hAnsi="仿宋" w:eastAsia="仿宋"/>
          <w:sz w:val="24"/>
          <w:szCs w:val="24"/>
        </w:rPr>
        <w:t>抢课的课程信息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5184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4、在选课</w:t>
      </w:r>
      <w:r>
        <w:rPr>
          <w:rFonts w:ascii="仿宋" w:hAnsi="仿宋" w:eastAsia="仿宋"/>
          <w:sz w:val="24"/>
          <w:szCs w:val="24"/>
        </w:rPr>
        <w:t>后</w:t>
      </w:r>
      <w:r>
        <w:rPr>
          <w:rFonts w:hint="eastAsia" w:ascii="仿宋" w:hAnsi="仿宋" w:eastAsia="仿宋"/>
          <w:sz w:val="24"/>
          <w:szCs w:val="24"/>
        </w:rPr>
        <w:t>页面</w:t>
      </w:r>
      <w:r>
        <w:rPr>
          <w:rFonts w:ascii="仿宋" w:hAnsi="仿宋" w:eastAsia="仿宋"/>
          <w:sz w:val="24"/>
          <w:szCs w:val="24"/>
        </w:rPr>
        <w:t>可以查看</w:t>
      </w:r>
      <w:r>
        <w:rPr>
          <w:rFonts w:hint="eastAsia" w:ascii="仿宋" w:hAnsi="仿宋" w:eastAsia="仿宋"/>
          <w:sz w:val="24"/>
          <w:szCs w:val="24"/>
        </w:rPr>
        <w:t>直接</w:t>
      </w:r>
      <w:r>
        <w:rPr>
          <w:rFonts w:ascii="仿宋" w:hAnsi="仿宋" w:eastAsia="仿宋"/>
          <w:sz w:val="24"/>
          <w:szCs w:val="24"/>
        </w:rPr>
        <w:t>选课的课程信息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并且</w:t>
      </w:r>
      <w:r>
        <w:rPr>
          <w:rFonts w:hint="eastAsia" w:ascii="仿宋" w:hAnsi="仿宋" w:eastAsia="仿宋"/>
          <w:sz w:val="24"/>
          <w:szCs w:val="24"/>
        </w:rPr>
        <w:t>可</w:t>
      </w:r>
      <w:r>
        <w:rPr>
          <w:rFonts w:ascii="仿宋" w:hAnsi="仿宋" w:eastAsia="仿宋"/>
          <w:sz w:val="24"/>
          <w:szCs w:val="24"/>
        </w:rPr>
        <w:t>对课程进行</w:t>
      </w:r>
      <w:r>
        <w:rPr>
          <w:rFonts w:hint="eastAsia" w:ascii="仿宋" w:hAnsi="仿宋" w:eastAsia="仿宋"/>
          <w:sz w:val="24"/>
          <w:szCs w:val="24"/>
        </w:rPr>
        <w:t>点击</w:t>
      </w:r>
      <w:r>
        <w:rPr>
          <w:rFonts w:ascii="仿宋" w:hAnsi="仿宋" w:eastAsia="仿宋"/>
          <w:sz w:val="24"/>
          <w:szCs w:val="24"/>
        </w:rPr>
        <w:t>【退选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ascii="仿宋" w:hAnsi="仿宋" w:eastAsia="仿宋"/>
          <w:sz w:val="24"/>
          <w:szCs w:val="24"/>
        </w:rPr>
        <w:t>操作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57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32" w:name="_Toc508787837"/>
      <w:r>
        <w:rPr>
          <w:rFonts w:hint="eastAsia"/>
          <w:sz w:val="24"/>
        </w:rPr>
        <w:t>查看</w:t>
      </w:r>
      <w:r>
        <w:rPr>
          <w:sz w:val="24"/>
        </w:rPr>
        <w:t>课表</w:t>
      </w:r>
      <w:bookmarkEnd w:id="32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ascii="仿宋" w:hAnsi="仿宋" w:eastAsia="仿宋"/>
          <w:sz w:val="24"/>
          <w:szCs w:val="24"/>
        </w:rPr>
        <w:t>在选课后页面，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b/>
          <w:color w:val="FF0000"/>
          <w:sz w:val="24"/>
          <w:szCs w:val="24"/>
          <w:highlight w:val="yellow"/>
        </w:rPr>
        <w:t>已选</w:t>
      </w:r>
      <w:r>
        <w:rPr>
          <w:rFonts w:ascii="仿宋" w:hAnsi="仿宋" w:eastAsia="仿宋"/>
          <w:b/>
          <w:color w:val="FF0000"/>
          <w:sz w:val="24"/>
          <w:szCs w:val="24"/>
          <w:highlight w:val="yellow"/>
        </w:rPr>
        <w:t>课程列表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查看已选课程的信息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2415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2、点击</w:t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sz w:val="24"/>
          <w:szCs w:val="24"/>
        </w:rPr>
        <w:t>查看课表</w:t>
      </w:r>
      <w:r>
        <w:rPr>
          <w:rFonts w:ascii="仿宋" w:hAnsi="仿宋" w:eastAsia="仿宋"/>
          <w:sz w:val="24"/>
          <w:szCs w:val="24"/>
        </w:rPr>
        <w:t>】可以查看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表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65239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  <w:bookmarkEnd w:id="25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33" w:name="OLE_LINK23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33"/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34" w:name="_Toc508787838"/>
      <w:r>
        <w:rPr>
          <w:rFonts w:hint="eastAsia" w:ascii="宋体" w:hAnsi="宋体" w:eastAsia="宋体"/>
          <w:sz w:val="28"/>
        </w:rPr>
        <w:t>选课</w:t>
      </w:r>
      <w:r>
        <w:rPr>
          <w:rFonts w:ascii="宋体" w:hAnsi="宋体" w:eastAsia="宋体"/>
          <w:sz w:val="28"/>
        </w:rPr>
        <w:t>其他问题</w:t>
      </w:r>
      <w:bookmarkEnd w:id="34"/>
    </w:p>
    <w:p>
      <w:pPr>
        <w:pStyle w:val="4"/>
        <w:numPr>
          <w:ilvl w:val="2"/>
          <w:numId w:val="8"/>
        </w:numPr>
        <w:rPr>
          <w:sz w:val="24"/>
        </w:rPr>
      </w:pPr>
      <w:bookmarkStart w:id="35" w:name="_Toc508787839"/>
      <w:r>
        <w:rPr>
          <w:rFonts w:hint="eastAsia"/>
          <w:sz w:val="24"/>
        </w:rPr>
        <w:t>课程</w:t>
      </w:r>
      <w:r>
        <w:rPr>
          <w:sz w:val="24"/>
        </w:rPr>
        <w:t>冲突问题</w:t>
      </w:r>
      <w:bookmarkEnd w:id="35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bookmarkStart w:id="36" w:name="OLE_LINK24"/>
      <w:bookmarkStart w:id="37" w:name="OLE_LINK25"/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ascii="仿宋" w:hAnsi="仿宋" w:eastAsia="仿宋"/>
          <w:sz w:val="24"/>
          <w:szCs w:val="24"/>
        </w:rPr>
        <w:t>前关注</w:t>
      </w:r>
      <w:r>
        <w:rPr>
          <w:rFonts w:hint="eastAsia" w:ascii="仿宋" w:hAnsi="仿宋" w:eastAsia="仿宋"/>
          <w:sz w:val="24"/>
          <w:szCs w:val="24"/>
        </w:rPr>
        <w:t>教学班</w:t>
      </w:r>
      <w:r>
        <w:rPr>
          <w:rFonts w:ascii="仿宋" w:hAnsi="仿宋" w:eastAsia="仿宋"/>
          <w:sz w:val="24"/>
          <w:szCs w:val="24"/>
        </w:rPr>
        <w:t>出现课程冲突</w:t>
      </w:r>
      <w:bookmarkEnd w:id="36"/>
      <w:bookmarkEnd w:id="37"/>
      <w:r>
        <w:rPr>
          <w:rFonts w:ascii="仿宋" w:hAnsi="仿宋" w:eastAsia="仿宋"/>
          <w:sz w:val="24"/>
          <w:szCs w:val="24"/>
        </w:rPr>
        <w:t>，页面上会出现</w:t>
      </w:r>
      <w:r>
        <w:rPr>
          <w:rFonts w:hint="eastAsia" w:ascii="仿宋" w:hAnsi="仿宋" w:eastAsia="仿宋"/>
          <w:sz w:val="24"/>
          <w:szCs w:val="24"/>
        </w:rPr>
        <w:t>以下</w:t>
      </w:r>
      <w:r>
        <w:rPr>
          <w:rFonts w:ascii="仿宋" w:hAnsi="仿宋" w:eastAsia="仿宋"/>
          <w:sz w:val="24"/>
          <w:szCs w:val="24"/>
        </w:rPr>
        <w:t>页面，可以查看冲突的课程信息：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5628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2、选择</w:t>
      </w:r>
      <w:r>
        <w:rPr>
          <w:rFonts w:ascii="仿宋" w:hAnsi="仿宋" w:eastAsia="仿宋"/>
          <w:sz w:val="24"/>
          <w:szCs w:val="24"/>
        </w:rPr>
        <w:t>前关注</w:t>
      </w:r>
      <w:r>
        <w:rPr>
          <w:rFonts w:hint="eastAsia" w:ascii="仿宋" w:hAnsi="仿宋" w:eastAsia="仿宋"/>
          <w:sz w:val="24"/>
          <w:szCs w:val="24"/>
        </w:rPr>
        <w:t>教学班</w:t>
      </w:r>
      <w:r>
        <w:rPr>
          <w:rFonts w:ascii="仿宋" w:hAnsi="仿宋" w:eastAsia="仿宋"/>
          <w:sz w:val="24"/>
          <w:szCs w:val="24"/>
        </w:rPr>
        <w:t>出现课程冲突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则可在选课中的页面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待抢课程</w:t>
      </w:r>
      <w:r>
        <w:rPr>
          <w:rFonts w:hint="eastAsia" w:ascii="仿宋" w:hAnsi="仿宋" w:eastAsia="仿宋"/>
          <w:sz w:val="24"/>
          <w:szCs w:val="24"/>
        </w:rPr>
        <w:t>列表</w:t>
      </w:r>
      <w:r>
        <w:rPr>
          <w:rFonts w:ascii="仿宋" w:hAnsi="仿宋" w:eastAsia="仿宋"/>
          <w:sz w:val="24"/>
          <w:szCs w:val="24"/>
        </w:rPr>
        <w:t>选择课程进行移出操作</w:t>
      </w:r>
      <w:r>
        <w:rPr>
          <w:rFonts w:hint="eastAsia" w:ascii="仿宋" w:hAnsi="仿宋" w:eastAsia="仿宋"/>
          <w:sz w:val="24"/>
          <w:szCs w:val="24"/>
        </w:rPr>
        <w:t>：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019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rcRect b="76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2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3、若</w:t>
      </w:r>
      <w:r>
        <w:rPr>
          <w:rFonts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开始后，在直接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过程中出现选课冲突，则该</w:t>
      </w:r>
      <w:r>
        <w:rPr>
          <w:rFonts w:hint="eastAsia" w:ascii="仿宋" w:hAnsi="仿宋" w:eastAsia="仿宋"/>
          <w:sz w:val="24"/>
          <w:szCs w:val="24"/>
        </w:rPr>
        <w:t>门</w:t>
      </w:r>
      <w:r>
        <w:rPr>
          <w:rFonts w:ascii="仿宋" w:hAnsi="仿宋" w:eastAsia="仿宋"/>
          <w:sz w:val="24"/>
          <w:szCs w:val="24"/>
        </w:rPr>
        <w:t>课程</w:t>
      </w:r>
      <w:r>
        <w:rPr>
          <w:rFonts w:hint="eastAsia" w:ascii="仿宋" w:hAnsi="仿宋" w:eastAsia="仿宋"/>
          <w:sz w:val="24"/>
          <w:szCs w:val="24"/>
        </w:rPr>
        <w:t>不能</w:t>
      </w:r>
      <w:r>
        <w:rPr>
          <w:rFonts w:ascii="仿宋" w:hAnsi="仿宋" w:eastAsia="仿宋"/>
          <w:sz w:val="24"/>
          <w:szCs w:val="24"/>
        </w:rPr>
        <w:t>成功被选</w:t>
      </w:r>
      <w:r>
        <w:rPr>
          <w:rFonts w:hint="eastAsia" w:ascii="仿宋" w:hAnsi="仿宋" w:eastAsia="仿宋"/>
          <w:sz w:val="24"/>
          <w:szCs w:val="24"/>
        </w:rPr>
        <w:t>上</w:t>
      </w:r>
      <w:r>
        <w:rPr>
          <w:rFonts w:ascii="仿宋" w:hAnsi="仿宋" w:eastAsia="仿宋"/>
          <w:sz w:val="24"/>
          <w:szCs w:val="24"/>
        </w:rPr>
        <w:t>，需要</w:t>
      </w:r>
      <w:r>
        <w:rPr>
          <w:rFonts w:hint="eastAsia" w:ascii="仿宋" w:hAnsi="仿宋" w:eastAsia="仿宋"/>
          <w:sz w:val="24"/>
          <w:szCs w:val="24"/>
        </w:rPr>
        <w:t>将</w:t>
      </w:r>
      <w:r>
        <w:rPr>
          <w:rFonts w:ascii="仿宋" w:hAnsi="仿宋" w:eastAsia="仿宋"/>
          <w:sz w:val="24"/>
          <w:szCs w:val="24"/>
        </w:rPr>
        <w:t>与其冲突的课程退选后再</w:t>
      </w:r>
      <w:r>
        <w:rPr>
          <w:rFonts w:hint="eastAsia" w:ascii="仿宋" w:hAnsi="仿宋" w:eastAsia="仿宋"/>
          <w:sz w:val="24"/>
          <w:szCs w:val="24"/>
        </w:rPr>
        <w:t>进行选课</w:t>
      </w:r>
      <w:r>
        <w:rPr>
          <w:rFonts w:ascii="仿宋" w:hAnsi="仿宋" w:eastAsia="仿宋"/>
          <w:sz w:val="24"/>
          <w:szCs w:val="24"/>
        </w:rPr>
        <w:t>操作！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8"/>
        </w:numPr>
        <w:rPr>
          <w:sz w:val="24"/>
        </w:rPr>
      </w:pPr>
      <w:bookmarkStart w:id="38" w:name="_Toc508787840"/>
      <w:bookmarkStart w:id="39" w:name="OLE_LINK20"/>
      <w:r>
        <w:rPr>
          <w:rFonts w:hint="eastAsia"/>
          <w:sz w:val="24"/>
        </w:rPr>
        <w:t>学分不足</w:t>
      </w:r>
      <w:r>
        <w:rPr>
          <w:sz w:val="24"/>
        </w:rPr>
        <w:t>问题</w:t>
      </w:r>
      <w:bookmarkEnd w:id="38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ascii="仿宋" w:hAnsi="仿宋" w:eastAsia="仿宋"/>
          <w:sz w:val="24"/>
          <w:szCs w:val="24"/>
        </w:rPr>
        <w:t>学生选课</w:t>
      </w:r>
      <w:r>
        <w:rPr>
          <w:rFonts w:hint="eastAsia" w:ascii="仿宋" w:hAnsi="仿宋" w:eastAsia="仿宋"/>
          <w:sz w:val="24"/>
          <w:szCs w:val="24"/>
        </w:rPr>
        <w:t>默认可选</w:t>
      </w:r>
      <w:r>
        <w:rPr>
          <w:rFonts w:ascii="仿宋" w:hAnsi="仿宋" w:eastAsia="仿宋"/>
          <w:sz w:val="24"/>
          <w:szCs w:val="24"/>
        </w:rPr>
        <w:t>课程总学分为：</w:t>
      </w:r>
      <w:r>
        <w:rPr>
          <w:rFonts w:ascii="仿宋" w:hAnsi="仿宋" w:eastAsia="仿宋"/>
          <w:color w:val="FF0000"/>
          <w:sz w:val="24"/>
          <w:szCs w:val="24"/>
        </w:rPr>
        <w:t>XX</w:t>
      </w:r>
      <w:r>
        <w:rPr>
          <w:rFonts w:hint="eastAsia" w:ascii="仿宋" w:hAnsi="仿宋" w:eastAsia="仿宋"/>
          <w:color w:val="FF0000"/>
          <w:sz w:val="24"/>
          <w:szCs w:val="24"/>
        </w:rPr>
        <w:t>学分（本次</w:t>
      </w:r>
      <w:r>
        <w:rPr>
          <w:rFonts w:ascii="仿宋" w:hAnsi="仿宋" w:eastAsia="仿宋"/>
          <w:color w:val="FF0000"/>
          <w:sz w:val="24"/>
          <w:szCs w:val="24"/>
        </w:rPr>
        <w:t>以</w:t>
      </w:r>
      <w:r>
        <w:rPr>
          <w:rFonts w:hint="eastAsia" w:ascii="仿宋" w:hAnsi="仿宋" w:eastAsia="仿宋"/>
          <w:color w:val="FF0000"/>
          <w:sz w:val="24"/>
          <w:szCs w:val="24"/>
        </w:rPr>
        <w:t>25学分</w:t>
      </w:r>
      <w:r>
        <w:rPr>
          <w:rFonts w:ascii="仿宋" w:hAnsi="仿宋" w:eastAsia="仿宋"/>
          <w:color w:val="FF0000"/>
          <w:sz w:val="24"/>
          <w:szCs w:val="24"/>
        </w:rPr>
        <w:t>为例）</w:t>
      </w:r>
      <w:r>
        <w:rPr>
          <w:rFonts w:hint="eastAsia" w:ascii="仿宋" w:hAnsi="仿宋" w:eastAsia="仿宋"/>
          <w:sz w:val="24"/>
          <w:szCs w:val="24"/>
        </w:rPr>
        <w:t>，在</w:t>
      </w:r>
      <w:r>
        <w:rPr>
          <w:rFonts w:ascii="仿宋" w:hAnsi="仿宋" w:eastAsia="仿宋"/>
          <w:sz w:val="24"/>
          <w:szCs w:val="24"/>
        </w:rPr>
        <w:t>选课主页面上</w:t>
      </w:r>
      <w:r>
        <w:rPr>
          <w:rFonts w:hint="eastAsia" w:ascii="仿宋" w:hAnsi="仿宋" w:eastAsia="仿宋"/>
          <w:sz w:val="24"/>
          <w:szCs w:val="24"/>
        </w:rPr>
        <w:t>方</w:t>
      </w:r>
      <w:r>
        <w:rPr>
          <w:rFonts w:ascii="仿宋" w:hAnsi="仿宋" w:eastAsia="仿宋"/>
          <w:sz w:val="24"/>
          <w:szCs w:val="24"/>
        </w:rPr>
        <w:t>有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学分表，可查看自己</w:t>
      </w:r>
      <w:r>
        <w:rPr>
          <w:rFonts w:hint="eastAsia" w:ascii="仿宋" w:hAnsi="仿宋" w:eastAsia="仿宋"/>
          <w:sz w:val="24"/>
          <w:szCs w:val="24"/>
        </w:rPr>
        <w:t>学分</w:t>
      </w:r>
      <w:r>
        <w:rPr>
          <w:rFonts w:ascii="仿宋" w:hAnsi="仿宋" w:eastAsia="仿宋"/>
          <w:sz w:val="24"/>
          <w:szCs w:val="24"/>
        </w:rPr>
        <w:t>情况</w:t>
      </w:r>
    </w:p>
    <w:bookmarkEnd w:id="39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40" w:name="OLE_LINK21"/>
      <w:r>
        <w:drawing>
          <wp:inline distT="0" distB="0" distL="0" distR="0">
            <wp:extent cx="5274310" cy="142113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40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</w:t>
      </w:r>
      <w:r>
        <w:rPr>
          <w:rFonts w:ascii="仿宋" w:hAnsi="仿宋" w:eastAsia="仿宋"/>
          <w:sz w:val="24"/>
          <w:szCs w:val="24"/>
        </w:rPr>
        <w:t>当出现学分不足时，将会在页面上提示“</w:t>
      </w:r>
      <w:r>
        <w:rPr>
          <w:rFonts w:hint="eastAsia" w:ascii="仿宋" w:hAnsi="仿宋" w:eastAsia="仿宋"/>
          <w:color w:val="FF0000"/>
          <w:sz w:val="24"/>
          <w:szCs w:val="24"/>
        </w:rPr>
        <w:t>学分</w:t>
      </w:r>
      <w:r>
        <w:rPr>
          <w:rFonts w:ascii="仿宋" w:hAnsi="仿宋" w:eastAsia="仿宋"/>
          <w:color w:val="FF0000"/>
          <w:sz w:val="24"/>
          <w:szCs w:val="24"/>
        </w:rPr>
        <w:t>不足</w:t>
      </w:r>
      <w:r>
        <w:rPr>
          <w:rFonts w:ascii="仿宋" w:hAnsi="仿宋" w:eastAsia="仿宋"/>
          <w:sz w:val="24"/>
          <w:szCs w:val="24"/>
        </w:rPr>
        <w:t>”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448310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已选</w:t>
      </w:r>
      <w:r>
        <w:rPr>
          <w:rFonts w:ascii="仿宋" w:hAnsi="仿宋" w:eastAsia="仿宋"/>
          <w:sz w:val="24"/>
          <w:szCs w:val="24"/>
        </w:rPr>
        <w:t>课程学分</w:t>
      </w:r>
      <w:r>
        <w:rPr>
          <w:rFonts w:hint="eastAsia" w:ascii="仿宋" w:hAnsi="仿宋" w:eastAsia="仿宋"/>
          <w:sz w:val="24"/>
          <w:szCs w:val="24"/>
        </w:rPr>
        <w:t>及</w:t>
      </w:r>
      <w:r>
        <w:rPr>
          <w:rFonts w:ascii="仿宋" w:hAnsi="仿宋" w:eastAsia="仿宋"/>
          <w:sz w:val="24"/>
          <w:szCs w:val="24"/>
        </w:rPr>
        <w:t>已选课程</w:t>
      </w:r>
      <w:r>
        <w:rPr>
          <w:rFonts w:hint="eastAsia" w:ascii="仿宋" w:hAnsi="仿宋" w:eastAsia="仿宋"/>
          <w:sz w:val="24"/>
          <w:szCs w:val="24"/>
        </w:rPr>
        <w:t>，若要</w:t>
      </w:r>
      <w:r>
        <w:rPr>
          <w:rFonts w:ascii="仿宋" w:hAnsi="仿宋" w:eastAsia="仿宋"/>
          <w:sz w:val="24"/>
          <w:szCs w:val="24"/>
        </w:rPr>
        <w:t>进行</w:t>
      </w:r>
      <w:r>
        <w:rPr>
          <w:rFonts w:hint="eastAsia" w:ascii="仿宋" w:hAnsi="仿宋" w:eastAsia="仿宋"/>
          <w:sz w:val="24"/>
          <w:szCs w:val="24"/>
        </w:rPr>
        <w:t>其他</w:t>
      </w:r>
      <w:r>
        <w:rPr>
          <w:rFonts w:ascii="仿宋" w:hAnsi="仿宋" w:eastAsia="仿宋"/>
          <w:sz w:val="24"/>
          <w:szCs w:val="24"/>
        </w:rPr>
        <w:t>课程加选，请进行</w:t>
      </w:r>
      <w:r>
        <w:rPr>
          <w:rFonts w:hint="eastAsia" w:ascii="仿宋" w:hAnsi="仿宋" w:eastAsia="仿宋"/>
          <w:sz w:val="24"/>
          <w:szCs w:val="24"/>
        </w:rPr>
        <w:t>课程退选操作</w:t>
      </w:r>
      <w:r>
        <w:rPr>
          <w:rFonts w:ascii="仿宋" w:hAnsi="仿宋" w:eastAsia="仿宋"/>
          <w:sz w:val="24"/>
          <w:szCs w:val="24"/>
        </w:rPr>
        <w:t>先获得足够的学分。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8"/>
        </w:numPr>
        <w:rPr>
          <w:sz w:val="24"/>
        </w:rPr>
      </w:pPr>
      <w:bookmarkStart w:id="41" w:name="_Toc508787841"/>
      <w:r>
        <w:rPr>
          <w:rFonts w:hint="eastAsia"/>
          <w:sz w:val="24"/>
        </w:rPr>
        <w:t>loadingString</w:t>
      </w:r>
      <w:r>
        <w:rPr>
          <w:sz w:val="24"/>
        </w:rPr>
        <w:t>问题</w:t>
      </w:r>
      <w:bookmarkEnd w:id="41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长时间一直出现以下</w:t>
      </w:r>
      <w:r>
        <w:rPr>
          <w:rFonts w:ascii="仿宋" w:hAnsi="仿宋" w:eastAsia="仿宋"/>
          <w:sz w:val="24"/>
          <w:szCs w:val="24"/>
        </w:rPr>
        <w:t>情况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请</w:t>
      </w:r>
      <w:r>
        <w:rPr>
          <w:rFonts w:hint="eastAsia" w:ascii="仿宋" w:hAnsi="仿宋" w:eastAsia="仿宋"/>
          <w:sz w:val="24"/>
          <w:szCs w:val="24"/>
        </w:rPr>
        <w:t>刷新</w:t>
      </w:r>
      <w:r>
        <w:rPr>
          <w:rFonts w:ascii="仿宋" w:hAnsi="仿宋" w:eastAsia="仿宋"/>
          <w:sz w:val="24"/>
          <w:szCs w:val="24"/>
        </w:rPr>
        <w:t>页面重新进入选课入场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813935" cy="367220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rcRect b="1920"/>
                    <a:stretch>
                      <a:fillRect/>
                    </a:stretch>
                  </pic:blipFill>
                  <pic:spPr>
                    <a:xfrm>
                      <a:off x="0" y="0"/>
                      <a:ext cx="4816284" cy="3673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4807893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中山大学南方学院信息化建设中心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5CED"/>
    <w:multiLevelType w:val="multilevel"/>
    <w:tmpl w:val="11B15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chineseCountingThousand"/>
      <w:lvlText w:val="(%2)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C12CDF"/>
    <w:multiLevelType w:val="multilevel"/>
    <w:tmpl w:val="19C12CDF"/>
    <w:lvl w:ilvl="0" w:tentative="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1A1707B7"/>
    <w:multiLevelType w:val="multilevel"/>
    <w:tmpl w:val="1A1707B7"/>
    <w:lvl w:ilvl="0" w:tentative="0">
      <w:start w:val="1"/>
      <w:numFmt w:val="chineseCountingThousand"/>
      <w:lvlText w:val="%1、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36731D86"/>
    <w:multiLevelType w:val="multilevel"/>
    <w:tmpl w:val="36731D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388629A"/>
    <w:multiLevelType w:val="multilevel"/>
    <w:tmpl w:val="53886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75DB2081"/>
    <w:multiLevelType w:val="multilevel"/>
    <w:tmpl w:val="75DB2081"/>
    <w:lvl w:ilvl="0" w:tentative="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2254"/>
    <w:rsid w:val="00026909"/>
    <w:rsid w:val="00026A50"/>
    <w:rsid w:val="00027B10"/>
    <w:rsid w:val="000343D0"/>
    <w:rsid w:val="00040320"/>
    <w:rsid w:val="00040754"/>
    <w:rsid w:val="00042793"/>
    <w:rsid w:val="00044D49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726E"/>
    <w:rsid w:val="00070B2A"/>
    <w:rsid w:val="00071C8E"/>
    <w:rsid w:val="0007302C"/>
    <w:rsid w:val="00076A60"/>
    <w:rsid w:val="000800EE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FC6"/>
    <w:rsid w:val="00094D19"/>
    <w:rsid w:val="00096156"/>
    <w:rsid w:val="00096A48"/>
    <w:rsid w:val="0009773A"/>
    <w:rsid w:val="000A2233"/>
    <w:rsid w:val="000A6B80"/>
    <w:rsid w:val="000B14CC"/>
    <w:rsid w:val="000B2F53"/>
    <w:rsid w:val="000C04C0"/>
    <w:rsid w:val="000C44D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4C22"/>
    <w:rsid w:val="00106240"/>
    <w:rsid w:val="00106C04"/>
    <w:rsid w:val="0010726B"/>
    <w:rsid w:val="001111DB"/>
    <w:rsid w:val="00114969"/>
    <w:rsid w:val="00115A1E"/>
    <w:rsid w:val="00115F83"/>
    <w:rsid w:val="001169FE"/>
    <w:rsid w:val="001234DE"/>
    <w:rsid w:val="0012352B"/>
    <w:rsid w:val="00123A06"/>
    <w:rsid w:val="0012525D"/>
    <w:rsid w:val="00130E09"/>
    <w:rsid w:val="001331AD"/>
    <w:rsid w:val="001334CE"/>
    <w:rsid w:val="00135EC8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6300D"/>
    <w:rsid w:val="0016662F"/>
    <w:rsid w:val="001716FB"/>
    <w:rsid w:val="00171A38"/>
    <w:rsid w:val="001757F6"/>
    <w:rsid w:val="00176373"/>
    <w:rsid w:val="00177C45"/>
    <w:rsid w:val="00184F89"/>
    <w:rsid w:val="00186AB9"/>
    <w:rsid w:val="0019524A"/>
    <w:rsid w:val="00196890"/>
    <w:rsid w:val="001A2C23"/>
    <w:rsid w:val="001A3A5E"/>
    <w:rsid w:val="001B1776"/>
    <w:rsid w:val="001B49DA"/>
    <w:rsid w:val="001B7431"/>
    <w:rsid w:val="001C0032"/>
    <w:rsid w:val="001C27AC"/>
    <w:rsid w:val="001C2A2F"/>
    <w:rsid w:val="001C32A5"/>
    <w:rsid w:val="001C6366"/>
    <w:rsid w:val="001C778D"/>
    <w:rsid w:val="001D6C27"/>
    <w:rsid w:val="001D6E98"/>
    <w:rsid w:val="001E36EB"/>
    <w:rsid w:val="001E59B0"/>
    <w:rsid w:val="001E70A5"/>
    <w:rsid w:val="001E763E"/>
    <w:rsid w:val="001F0557"/>
    <w:rsid w:val="001F1C31"/>
    <w:rsid w:val="001F5346"/>
    <w:rsid w:val="00206B4A"/>
    <w:rsid w:val="0020786C"/>
    <w:rsid w:val="00210097"/>
    <w:rsid w:val="002133DA"/>
    <w:rsid w:val="002134F0"/>
    <w:rsid w:val="00222C25"/>
    <w:rsid w:val="00224245"/>
    <w:rsid w:val="002257D8"/>
    <w:rsid w:val="0023260C"/>
    <w:rsid w:val="002331B9"/>
    <w:rsid w:val="00234273"/>
    <w:rsid w:val="00235CFA"/>
    <w:rsid w:val="00240BD3"/>
    <w:rsid w:val="002449D2"/>
    <w:rsid w:val="00252D47"/>
    <w:rsid w:val="00252FC5"/>
    <w:rsid w:val="00253AEE"/>
    <w:rsid w:val="002577EC"/>
    <w:rsid w:val="00260CCD"/>
    <w:rsid w:val="00260EE3"/>
    <w:rsid w:val="002614AA"/>
    <w:rsid w:val="00265F7E"/>
    <w:rsid w:val="002661ED"/>
    <w:rsid w:val="00273C90"/>
    <w:rsid w:val="00276892"/>
    <w:rsid w:val="00282204"/>
    <w:rsid w:val="002827B1"/>
    <w:rsid w:val="002829B9"/>
    <w:rsid w:val="00285AD7"/>
    <w:rsid w:val="002873D5"/>
    <w:rsid w:val="002956ED"/>
    <w:rsid w:val="002A0F51"/>
    <w:rsid w:val="002A52B2"/>
    <w:rsid w:val="002B29DA"/>
    <w:rsid w:val="002B4923"/>
    <w:rsid w:val="002C1D22"/>
    <w:rsid w:val="002C2FB1"/>
    <w:rsid w:val="002C5971"/>
    <w:rsid w:val="002D0BA6"/>
    <w:rsid w:val="002D11DD"/>
    <w:rsid w:val="002D15E7"/>
    <w:rsid w:val="002D29A5"/>
    <w:rsid w:val="002E6F59"/>
    <w:rsid w:val="002F0516"/>
    <w:rsid w:val="002F1EFA"/>
    <w:rsid w:val="002F3E3B"/>
    <w:rsid w:val="002F59D4"/>
    <w:rsid w:val="003024FD"/>
    <w:rsid w:val="00302D57"/>
    <w:rsid w:val="00302E8E"/>
    <w:rsid w:val="00312A3A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70FF"/>
    <w:rsid w:val="00347E71"/>
    <w:rsid w:val="0036049D"/>
    <w:rsid w:val="003606B0"/>
    <w:rsid w:val="00360D85"/>
    <w:rsid w:val="00361C9A"/>
    <w:rsid w:val="0036321B"/>
    <w:rsid w:val="00364ABD"/>
    <w:rsid w:val="0037005E"/>
    <w:rsid w:val="0037261A"/>
    <w:rsid w:val="0037564E"/>
    <w:rsid w:val="00381314"/>
    <w:rsid w:val="0038273A"/>
    <w:rsid w:val="00385B0D"/>
    <w:rsid w:val="00387E1F"/>
    <w:rsid w:val="00390E3B"/>
    <w:rsid w:val="003A4904"/>
    <w:rsid w:val="003A5C72"/>
    <w:rsid w:val="003A5E7F"/>
    <w:rsid w:val="003B2182"/>
    <w:rsid w:val="003B7164"/>
    <w:rsid w:val="003B759C"/>
    <w:rsid w:val="003C1975"/>
    <w:rsid w:val="003C4DBA"/>
    <w:rsid w:val="003C610C"/>
    <w:rsid w:val="003D02D6"/>
    <w:rsid w:val="003D18BB"/>
    <w:rsid w:val="003D22A0"/>
    <w:rsid w:val="003D24AC"/>
    <w:rsid w:val="003D533E"/>
    <w:rsid w:val="003E1F78"/>
    <w:rsid w:val="003E2681"/>
    <w:rsid w:val="003E26EE"/>
    <w:rsid w:val="003E3379"/>
    <w:rsid w:val="003E3BF9"/>
    <w:rsid w:val="003E41A5"/>
    <w:rsid w:val="003F0168"/>
    <w:rsid w:val="004017E9"/>
    <w:rsid w:val="004019A2"/>
    <w:rsid w:val="004046DC"/>
    <w:rsid w:val="00411844"/>
    <w:rsid w:val="004134DD"/>
    <w:rsid w:val="00416D87"/>
    <w:rsid w:val="004237F0"/>
    <w:rsid w:val="004250D6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7BE8"/>
    <w:rsid w:val="0046104A"/>
    <w:rsid w:val="00463E4C"/>
    <w:rsid w:val="004661A8"/>
    <w:rsid w:val="00467EB3"/>
    <w:rsid w:val="004719D8"/>
    <w:rsid w:val="00472D21"/>
    <w:rsid w:val="00482EAE"/>
    <w:rsid w:val="00483BE7"/>
    <w:rsid w:val="004847C8"/>
    <w:rsid w:val="00487642"/>
    <w:rsid w:val="004921D2"/>
    <w:rsid w:val="00493BC8"/>
    <w:rsid w:val="00494F1F"/>
    <w:rsid w:val="004A30E5"/>
    <w:rsid w:val="004A5552"/>
    <w:rsid w:val="004A75DC"/>
    <w:rsid w:val="004B1D2A"/>
    <w:rsid w:val="004B2521"/>
    <w:rsid w:val="004B2698"/>
    <w:rsid w:val="004B3369"/>
    <w:rsid w:val="004B4087"/>
    <w:rsid w:val="004B438B"/>
    <w:rsid w:val="004C16E7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1125"/>
    <w:rsid w:val="004F29D4"/>
    <w:rsid w:val="004F2DF8"/>
    <w:rsid w:val="004F717B"/>
    <w:rsid w:val="00500694"/>
    <w:rsid w:val="00500C0B"/>
    <w:rsid w:val="00507C8F"/>
    <w:rsid w:val="00510448"/>
    <w:rsid w:val="00512948"/>
    <w:rsid w:val="00513799"/>
    <w:rsid w:val="0051456D"/>
    <w:rsid w:val="00515514"/>
    <w:rsid w:val="005159B3"/>
    <w:rsid w:val="0051656A"/>
    <w:rsid w:val="00520072"/>
    <w:rsid w:val="00524EFB"/>
    <w:rsid w:val="0052638C"/>
    <w:rsid w:val="0052731B"/>
    <w:rsid w:val="00530EC1"/>
    <w:rsid w:val="00536771"/>
    <w:rsid w:val="0053700E"/>
    <w:rsid w:val="005434A3"/>
    <w:rsid w:val="00545A59"/>
    <w:rsid w:val="00547C28"/>
    <w:rsid w:val="00552724"/>
    <w:rsid w:val="0055702C"/>
    <w:rsid w:val="00564756"/>
    <w:rsid w:val="00565823"/>
    <w:rsid w:val="005705A7"/>
    <w:rsid w:val="00571D1D"/>
    <w:rsid w:val="00582077"/>
    <w:rsid w:val="0058209E"/>
    <w:rsid w:val="005825A7"/>
    <w:rsid w:val="00583CCC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1281"/>
    <w:rsid w:val="005B1462"/>
    <w:rsid w:val="005B3F93"/>
    <w:rsid w:val="005B4F94"/>
    <w:rsid w:val="005B7D62"/>
    <w:rsid w:val="005B7EE3"/>
    <w:rsid w:val="005C0DFB"/>
    <w:rsid w:val="005C2775"/>
    <w:rsid w:val="005C3583"/>
    <w:rsid w:val="005D4988"/>
    <w:rsid w:val="005D618B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45DB"/>
    <w:rsid w:val="00634754"/>
    <w:rsid w:val="00635DB7"/>
    <w:rsid w:val="00636ED3"/>
    <w:rsid w:val="00641F78"/>
    <w:rsid w:val="006421F0"/>
    <w:rsid w:val="0064689F"/>
    <w:rsid w:val="00651DC4"/>
    <w:rsid w:val="00653A21"/>
    <w:rsid w:val="00656F87"/>
    <w:rsid w:val="00657069"/>
    <w:rsid w:val="00662A5E"/>
    <w:rsid w:val="00663E97"/>
    <w:rsid w:val="00673C2C"/>
    <w:rsid w:val="006742A8"/>
    <w:rsid w:val="006775B2"/>
    <w:rsid w:val="0068193C"/>
    <w:rsid w:val="00681E20"/>
    <w:rsid w:val="006828F2"/>
    <w:rsid w:val="00683449"/>
    <w:rsid w:val="00684999"/>
    <w:rsid w:val="00684C70"/>
    <w:rsid w:val="006875A7"/>
    <w:rsid w:val="006937AA"/>
    <w:rsid w:val="00694AF1"/>
    <w:rsid w:val="006966B1"/>
    <w:rsid w:val="006A0C0A"/>
    <w:rsid w:val="006A0D34"/>
    <w:rsid w:val="006A176A"/>
    <w:rsid w:val="006A4C92"/>
    <w:rsid w:val="006A5066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170F"/>
    <w:rsid w:val="006D3B39"/>
    <w:rsid w:val="006D52A4"/>
    <w:rsid w:val="006E16A2"/>
    <w:rsid w:val="006E4198"/>
    <w:rsid w:val="006E5C40"/>
    <w:rsid w:val="006E72BB"/>
    <w:rsid w:val="006F0DE2"/>
    <w:rsid w:val="006F107B"/>
    <w:rsid w:val="006F3367"/>
    <w:rsid w:val="00703215"/>
    <w:rsid w:val="0070498B"/>
    <w:rsid w:val="00706B5C"/>
    <w:rsid w:val="00706E58"/>
    <w:rsid w:val="007076E7"/>
    <w:rsid w:val="00712A6B"/>
    <w:rsid w:val="00714544"/>
    <w:rsid w:val="007236B8"/>
    <w:rsid w:val="00723915"/>
    <w:rsid w:val="00724F3D"/>
    <w:rsid w:val="00725510"/>
    <w:rsid w:val="00727673"/>
    <w:rsid w:val="00730D55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DA8"/>
    <w:rsid w:val="0075434A"/>
    <w:rsid w:val="00754F00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300D"/>
    <w:rsid w:val="007A45E9"/>
    <w:rsid w:val="007C1318"/>
    <w:rsid w:val="007C32FB"/>
    <w:rsid w:val="007C5EB2"/>
    <w:rsid w:val="007D0E21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40CE"/>
    <w:rsid w:val="007F549A"/>
    <w:rsid w:val="007F639F"/>
    <w:rsid w:val="007F753E"/>
    <w:rsid w:val="00800387"/>
    <w:rsid w:val="00800DFE"/>
    <w:rsid w:val="0080567B"/>
    <w:rsid w:val="00806C1D"/>
    <w:rsid w:val="00814018"/>
    <w:rsid w:val="00815025"/>
    <w:rsid w:val="00815D03"/>
    <w:rsid w:val="008170D8"/>
    <w:rsid w:val="00820D9C"/>
    <w:rsid w:val="00821D24"/>
    <w:rsid w:val="00826D45"/>
    <w:rsid w:val="008306AF"/>
    <w:rsid w:val="00831325"/>
    <w:rsid w:val="00831BD9"/>
    <w:rsid w:val="00841F52"/>
    <w:rsid w:val="00844F78"/>
    <w:rsid w:val="008538B1"/>
    <w:rsid w:val="008560CF"/>
    <w:rsid w:val="008642D1"/>
    <w:rsid w:val="00864CFE"/>
    <w:rsid w:val="00870753"/>
    <w:rsid w:val="00871FAE"/>
    <w:rsid w:val="00874A20"/>
    <w:rsid w:val="00880A77"/>
    <w:rsid w:val="00880C89"/>
    <w:rsid w:val="008822A7"/>
    <w:rsid w:val="00886D17"/>
    <w:rsid w:val="008875EC"/>
    <w:rsid w:val="00887E7E"/>
    <w:rsid w:val="0089026F"/>
    <w:rsid w:val="00892AAF"/>
    <w:rsid w:val="008A24D4"/>
    <w:rsid w:val="008A3124"/>
    <w:rsid w:val="008A3DEE"/>
    <w:rsid w:val="008A43D9"/>
    <w:rsid w:val="008A7FE1"/>
    <w:rsid w:val="008B39A6"/>
    <w:rsid w:val="008B4ADF"/>
    <w:rsid w:val="008B616C"/>
    <w:rsid w:val="008B6D22"/>
    <w:rsid w:val="008B7706"/>
    <w:rsid w:val="008C1ADA"/>
    <w:rsid w:val="008C4E81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D7E"/>
    <w:rsid w:val="008F1097"/>
    <w:rsid w:val="008F1D4D"/>
    <w:rsid w:val="008F2345"/>
    <w:rsid w:val="008F31A3"/>
    <w:rsid w:val="008F456A"/>
    <w:rsid w:val="008F5719"/>
    <w:rsid w:val="008F7AB1"/>
    <w:rsid w:val="009026F8"/>
    <w:rsid w:val="009130D1"/>
    <w:rsid w:val="00913493"/>
    <w:rsid w:val="00914AE9"/>
    <w:rsid w:val="00914DC1"/>
    <w:rsid w:val="009152A4"/>
    <w:rsid w:val="0091612D"/>
    <w:rsid w:val="00923513"/>
    <w:rsid w:val="00924934"/>
    <w:rsid w:val="00924C06"/>
    <w:rsid w:val="00927FF3"/>
    <w:rsid w:val="009311FF"/>
    <w:rsid w:val="009321BA"/>
    <w:rsid w:val="009340E5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4927"/>
    <w:rsid w:val="00975D7E"/>
    <w:rsid w:val="00976153"/>
    <w:rsid w:val="0097734F"/>
    <w:rsid w:val="00981268"/>
    <w:rsid w:val="00981830"/>
    <w:rsid w:val="0098267C"/>
    <w:rsid w:val="0098548A"/>
    <w:rsid w:val="0098796E"/>
    <w:rsid w:val="00991EE4"/>
    <w:rsid w:val="009956D4"/>
    <w:rsid w:val="00996296"/>
    <w:rsid w:val="009A3A3F"/>
    <w:rsid w:val="009A7B1C"/>
    <w:rsid w:val="009B1708"/>
    <w:rsid w:val="009B2532"/>
    <w:rsid w:val="009B3107"/>
    <w:rsid w:val="009B5C47"/>
    <w:rsid w:val="009C13CD"/>
    <w:rsid w:val="009C188C"/>
    <w:rsid w:val="009C21A1"/>
    <w:rsid w:val="009C2DA3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D32"/>
    <w:rsid w:val="00A67A71"/>
    <w:rsid w:val="00A725CD"/>
    <w:rsid w:val="00A771E8"/>
    <w:rsid w:val="00A77A5C"/>
    <w:rsid w:val="00A80DB8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C1B4D"/>
    <w:rsid w:val="00AC450B"/>
    <w:rsid w:val="00AD220C"/>
    <w:rsid w:val="00AD2ACC"/>
    <w:rsid w:val="00AD3254"/>
    <w:rsid w:val="00AD3C0C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7A22"/>
    <w:rsid w:val="00B5232D"/>
    <w:rsid w:val="00B53A9A"/>
    <w:rsid w:val="00B720C2"/>
    <w:rsid w:val="00B778AD"/>
    <w:rsid w:val="00B83480"/>
    <w:rsid w:val="00B834EE"/>
    <w:rsid w:val="00B8395F"/>
    <w:rsid w:val="00B867EC"/>
    <w:rsid w:val="00B86C52"/>
    <w:rsid w:val="00B87C9D"/>
    <w:rsid w:val="00B90955"/>
    <w:rsid w:val="00BA5A45"/>
    <w:rsid w:val="00BB0EEA"/>
    <w:rsid w:val="00BB12E2"/>
    <w:rsid w:val="00BB15C8"/>
    <w:rsid w:val="00BB611A"/>
    <w:rsid w:val="00BC0FBC"/>
    <w:rsid w:val="00BC1BC6"/>
    <w:rsid w:val="00BD05E3"/>
    <w:rsid w:val="00BD149C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7038"/>
    <w:rsid w:val="00C3794C"/>
    <w:rsid w:val="00C40C4B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FF7"/>
    <w:rsid w:val="00CC5C7D"/>
    <w:rsid w:val="00CC7853"/>
    <w:rsid w:val="00CD404E"/>
    <w:rsid w:val="00CD6C44"/>
    <w:rsid w:val="00CD7677"/>
    <w:rsid w:val="00CE4ECA"/>
    <w:rsid w:val="00CE51F3"/>
    <w:rsid w:val="00CE5627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24DBA"/>
    <w:rsid w:val="00D34694"/>
    <w:rsid w:val="00D34CA4"/>
    <w:rsid w:val="00D43F68"/>
    <w:rsid w:val="00D451DA"/>
    <w:rsid w:val="00D5309B"/>
    <w:rsid w:val="00D54937"/>
    <w:rsid w:val="00D57819"/>
    <w:rsid w:val="00D61738"/>
    <w:rsid w:val="00D62F24"/>
    <w:rsid w:val="00D66F6A"/>
    <w:rsid w:val="00D6766F"/>
    <w:rsid w:val="00D70E04"/>
    <w:rsid w:val="00D70E58"/>
    <w:rsid w:val="00D7186A"/>
    <w:rsid w:val="00D741FC"/>
    <w:rsid w:val="00D75C63"/>
    <w:rsid w:val="00D76EA2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5596"/>
    <w:rsid w:val="00DB2921"/>
    <w:rsid w:val="00DB3AB7"/>
    <w:rsid w:val="00DB49CA"/>
    <w:rsid w:val="00DB626C"/>
    <w:rsid w:val="00DB7E17"/>
    <w:rsid w:val="00DC2005"/>
    <w:rsid w:val="00DC2B0F"/>
    <w:rsid w:val="00DC3B80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36B"/>
    <w:rsid w:val="00E40177"/>
    <w:rsid w:val="00E4191B"/>
    <w:rsid w:val="00E45181"/>
    <w:rsid w:val="00E46E16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E85"/>
    <w:rsid w:val="00E91901"/>
    <w:rsid w:val="00E91D3B"/>
    <w:rsid w:val="00E93A21"/>
    <w:rsid w:val="00E94CCB"/>
    <w:rsid w:val="00E95D19"/>
    <w:rsid w:val="00E96D7C"/>
    <w:rsid w:val="00EA4A81"/>
    <w:rsid w:val="00EB60DA"/>
    <w:rsid w:val="00EB72B2"/>
    <w:rsid w:val="00EB781E"/>
    <w:rsid w:val="00EB7899"/>
    <w:rsid w:val="00EC7665"/>
    <w:rsid w:val="00EC779F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2A9"/>
    <w:rsid w:val="00F00311"/>
    <w:rsid w:val="00F00E50"/>
    <w:rsid w:val="00F038D3"/>
    <w:rsid w:val="00F0514B"/>
    <w:rsid w:val="00F060C2"/>
    <w:rsid w:val="00F06BF0"/>
    <w:rsid w:val="00F16984"/>
    <w:rsid w:val="00F16CF2"/>
    <w:rsid w:val="00F211FE"/>
    <w:rsid w:val="00F22100"/>
    <w:rsid w:val="00F25392"/>
    <w:rsid w:val="00F261BA"/>
    <w:rsid w:val="00F35D8B"/>
    <w:rsid w:val="00F40BFD"/>
    <w:rsid w:val="00F41CA3"/>
    <w:rsid w:val="00F42ACB"/>
    <w:rsid w:val="00F42D76"/>
    <w:rsid w:val="00F441CF"/>
    <w:rsid w:val="00F44A62"/>
    <w:rsid w:val="00F45B72"/>
    <w:rsid w:val="00F504B2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A18"/>
    <w:rsid w:val="00FA1A99"/>
    <w:rsid w:val="00FA297A"/>
    <w:rsid w:val="00FA4E1C"/>
    <w:rsid w:val="00FA66FB"/>
    <w:rsid w:val="00FA689F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416A"/>
    <w:rsid w:val="00FE52AC"/>
    <w:rsid w:val="00FE57E0"/>
    <w:rsid w:val="00FF10A5"/>
    <w:rsid w:val="00FF1D0C"/>
    <w:rsid w:val="00FF3F00"/>
    <w:rsid w:val="00FF7FCE"/>
    <w:rsid w:val="42C80868"/>
    <w:rsid w:val="5D252222"/>
    <w:rsid w:val="7738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paragraph" w:styleId="10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FollowedHyperlink"/>
    <w:basedOn w:val="11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1"/>
    <w:link w:val="4"/>
    <w:uiPriority w:val="9"/>
    <w:rPr>
      <w:b/>
      <w:bCs/>
      <w:sz w:val="32"/>
      <w:szCs w:val="32"/>
    </w:rPr>
  </w:style>
  <w:style w:type="character" w:customStyle="1" w:styleId="20">
    <w:name w:val="apple-converted-space"/>
    <w:basedOn w:val="11"/>
    <w:uiPriority w:val="0"/>
  </w:style>
  <w:style w:type="paragraph" w:styleId="21">
    <w:name w:val="No Spacing"/>
    <w:link w:val="22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2">
    <w:name w:val="无间隔 字符"/>
    <w:basedOn w:val="11"/>
    <w:link w:val="21"/>
    <w:qFormat/>
    <w:uiPriority w:val="1"/>
    <w:rPr>
      <w:kern w:val="0"/>
      <w:sz w:val="22"/>
    </w:rPr>
  </w:style>
  <w:style w:type="character" w:customStyle="1" w:styleId="23">
    <w:name w:val="标题 字符"/>
    <w:basedOn w:val="11"/>
    <w:link w:val="10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5">
    <w:name w:val="页脚 字符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1" Type="http://schemas.openxmlformats.org/officeDocument/2006/relationships/glossaryDocument" Target="glossary/document.xml"/><Relationship Id="rId50" Type="http://schemas.openxmlformats.org/officeDocument/2006/relationships/fontTable" Target="fontTable.xml"/><Relationship Id="rId5" Type="http://schemas.openxmlformats.org/officeDocument/2006/relationships/footer" Target="footer2.xml"/><Relationship Id="rId49" Type="http://schemas.openxmlformats.org/officeDocument/2006/relationships/customXml" Target="../customXml/item3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emf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C0013E"/>
    <w:rsid w:val="00C831C2"/>
    <w:rsid w:val="00DC1F7B"/>
    <w:rsid w:val="00E562C3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2017-12-12T00:00:00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F80CB3-50D4-43F3-8701-44FBEF4F6300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中山大学南方学院信息化建设中心</Company>
  <Pages>20</Pages>
  <Words>747</Words>
  <Characters>4259</Characters>
  <Lines>35</Lines>
  <Paragraphs>9</Paragraphs>
  <TotalTime>0</TotalTime>
  <ScaleCrop>false</ScaleCrop>
  <LinksUpToDate>false</LinksUpToDate>
  <CharactersWithSpaces>4997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Administrator</cp:lastModifiedBy>
  <dcterms:modified xsi:type="dcterms:W3CDTF">2018-03-15T02:28:26Z</dcterms:modified>
  <dc:subject>使用手册</dc:subject>
  <dc:title>选课管理平台</dc:title>
  <cp:revision>244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